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9418F9"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9418F9" w:rsidRPr="00B31E27" w:rsidRDefault="009418F9" w:rsidP="00F7749A">
            <w:pPr>
              <w:widowControl/>
              <w:spacing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096ED759" w:rsidR="009418F9" w:rsidRPr="00B31E27" w:rsidRDefault="00EB6A88" w:rsidP="00F7749A">
            <w:pPr>
              <w:widowControl/>
              <w:spacing w:after="80"/>
              <w:jc w:val="center"/>
              <w:rPr>
                <w:rFonts w:asciiTheme="majorHAnsi" w:hAnsiTheme="majorHAnsi" w:cstheme="majorHAnsi"/>
                <w:b/>
                <w:bCs/>
              </w:rPr>
            </w:pPr>
            <w:r>
              <w:rPr>
                <w:rFonts w:asciiTheme="majorHAnsi" w:hAnsiTheme="majorHAnsi" w:cstheme="majorHAnsi"/>
                <w:b/>
                <w:bCs/>
              </w:rPr>
              <w:t>Listening and Pronunciation</w:t>
            </w:r>
          </w:p>
        </w:tc>
      </w:tr>
      <w:tr w:rsidR="009418F9" w:rsidRPr="00B31E27" w14:paraId="74462786" w14:textId="77777777" w:rsidTr="00F7749A">
        <w:trPr>
          <w:trHeight w:val="348"/>
          <w:jc w:val="center"/>
        </w:trPr>
        <w:tc>
          <w:tcPr>
            <w:tcW w:w="2780" w:type="dxa"/>
            <w:shd w:val="clear" w:color="auto" w:fill="DBE5F1" w:themeFill="accent1" w:themeFillTint="33"/>
            <w:tcMar>
              <w:top w:w="100" w:type="dxa"/>
              <w:left w:w="100" w:type="dxa"/>
              <w:bottom w:w="100" w:type="dxa"/>
              <w:right w:w="100" w:type="dxa"/>
            </w:tcMar>
          </w:tcPr>
          <w:p w14:paraId="43D611FB" w14:textId="44AA30D7" w:rsidR="009418F9" w:rsidRPr="00B31E27" w:rsidRDefault="009418F9" w:rsidP="00F7749A">
            <w:pPr>
              <w:widowControl/>
              <w:bidi/>
              <w:spacing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2A44F900" w:rsidR="009418F9" w:rsidRPr="00F7749A" w:rsidRDefault="00EB6A88" w:rsidP="00A77388">
            <w:pPr>
              <w:shd w:val="clear" w:color="auto" w:fill="FFFFFF"/>
              <w:jc w:val="center"/>
              <w:rPr>
                <w:rFonts w:ascii="inherit" w:hAnsi="inherit"/>
                <w:b/>
                <w:bCs/>
                <w:color w:val="000000"/>
                <w:lang w:bidi="ar-JO"/>
              </w:rPr>
            </w:pPr>
            <w:r w:rsidRPr="00EB6A88">
              <w:rPr>
                <w:rFonts w:ascii="inherit" w:hAnsi="inherit" w:hint="cs"/>
                <w:b/>
                <w:bCs/>
                <w:color w:val="000000"/>
                <w:rtl/>
                <w:lang w:bidi="ar-JO"/>
              </w:rPr>
              <w:t>گوێگرتن و ده‌ربڕین</w:t>
            </w:r>
          </w:p>
        </w:tc>
      </w:tr>
      <w:tr w:rsidR="009418F9" w:rsidRPr="00B31E27" w14:paraId="1B637881" w14:textId="77777777" w:rsidTr="00BE359F">
        <w:trPr>
          <w:trHeight w:val="348"/>
          <w:jc w:val="center"/>
        </w:trPr>
        <w:tc>
          <w:tcPr>
            <w:tcW w:w="2780" w:type="dxa"/>
            <w:shd w:val="clear" w:color="auto" w:fill="DBE5F1" w:themeFill="accent1" w:themeFillTint="33"/>
            <w:tcMar>
              <w:top w:w="100" w:type="dxa"/>
              <w:left w:w="100" w:type="dxa"/>
              <w:bottom w:w="100" w:type="dxa"/>
              <w:right w:w="100" w:type="dxa"/>
            </w:tcMar>
          </w:tcPr>
          <w:p w14:paraId="42673EFC" w14:textId="77777777" w:rsidR="009418F9" w:rsidRPr="00B31E27" w:rsidRDefault="009418F9" w:rsidP="00F7749A">
            <w:pPr>
              <w:widowControl/>
              <w:bidi/>
              <w:spacing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63E388CA" w:rsidR="009418F9" w:rsidRPr="00EB6A88" w:rsidRDefault="00EB6A88" w:rsidP="00F7749A">
            <w:pPr>
              <w:pBdr>
                <w:top w:val="nil"/>
                <w:left w:val="nil"/>
                <w:bottom w:val="nil"/>
                <w:right w:val="nil"/>
                <w:between w:val="nil"/>
              </w:pBdr>
              <w:jc w:val="center"/>
              <w:rPr>
                <w:rFonts w:asciiTheme="majorHAnsi" w:hAnsiTheme="majorHAnsi" w:cstheme="majorHAnsi"/>
                <w:b/>
                <w:bCs/>
                <w:lang w:bidi="ar-IQ"/>
              </w:rPr>
            </w:pPr>
            <w:r w:rsidRPr="00EB6A88">
              <w:rPr>
                <w:rFonts w:asciiTheme="majorHAnsi" w:hAnsiTheme="majorHAnsi" w:cstheme="majorHAnsi" w:hint="cs"/>
                <w:b/>
                <w:bCs/>
                <w:rtl/>
              </w:rPr>
              <w:t>ا</w:t>
            </w:r>
            <w:r w:rsidRPr="00EB6A88">
              <w:rPr>
                <w:rFonts w:asciiTheme="majorHAnsi" w:hAnsiTheme="majorHAnsi" w:cstheme="majorHAnsi" w:hint="cs"/>
                <w:b/>
                <w:bCs/>
                <w:rtl/>
                <w:lang w:bidi="ar-IQ"/>
              </w:rPr>
              <w:t>لأستماع و النطق</w:t>
            </w:r>
          </w:p>
        </w:tc>
      </w:tr>
      <w:tr w:rsidR="009418F9"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9418F9" w:rsidRPr="00B31E27" w:rsidRDefault="009418F9" w:rsidP="00F7749A">
            <w:pPr>
              <w:widowControl/>
              <w:spacing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4882D75C" w:rsidR="009418F9" w:rsidRPr="00B31E27" w:rsidRDefault="009418F9" w:rsidP="00F7749A">
            <w:pPr>
              <w:spacing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9418F9" w:rsidRPr="00B31E27" w:rsidRDefault="009418F9" w:rsidP="00F7749A">
            <w:pPr>
              <w:widowControl/>
              <w:spacing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1BEA336E" w:rsidR="009418F9" w:rsidRPr="009418F9" w:rsidRDefault="00EB6A88" w:rsidP="00F7749A">
            <w:pPr>
              <w:jc w:val="center"/>
              <w:rPr>
                <w:rFonts w:asciiTheme="majorBidi" w:eastAsia="Jacques Francois Shadow" w:hAnsiTheme="majorBidi" w:cstheme="majorBidi"/>
                <w:b/>
                <w:bCs/>
              </w:rPr>
            </w:pPr>
            <w:r>
              <w:rPr>
                <w:rFonts w:asciiTheme="majorBidi" w:eastAsia="Jacques Francois Shadow" w:hAnsiTheme="majorBidi" w:cstheme="majorBidi"/>
                <w:b/>
                <w:bCs/>
              </w:rPr>
              <w:t>En 104</w:t>
            </w:r>
          </w:p>
        </w:tc>
      </w:tr>
      <w:tr w:rsidR="009418F9" w:rsidRPr="00B31E27" w14:paraId="1C725FFA" w14:textId="77777777" w:rsidTr="00F7749A">
        <w:trPr>
          <w:trHeight w:val="33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9418F9" w:rsidRPr="00B31E27" w:rsidRDefault="009418F9" w:rsidP="00F7749A">
            <w:pPr>
              <w:widowControl/>
              <w:tabs>
                <w:tab w:val="center" w:pos="1290"/>
                <w:tab w:val="right" w:pos="2580"/>
              </w:tabs>
              <w:spacing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02C3BADD" w:rsidR="009418F9" w:rsidRPr="00B31E27" w:rsidRDefault="00EB6A88" w:rsidP="00F7749A">
            <w:pPr>
              <w:widowControl/>
              <w:spacing w:after="80"/>
              <w:jc w:val="center"/>
              <w:rPr>
                <w:rFonts w:asciiTheme="majorHAnsi" w:eastAsia="Jacques Francois Shadow" w:hAnsiTheme="majorHAnsi" w:cstheme="majorHAnsi"/>
              </w:rPr>
            </w:pPr>
            <w:r>
              <w:rPr>
                <w:rFonts w:asciiTheme="majorHAnsi" w:eastAsia="Jacques Francois Shadow" w:hAnsiTheme="majorHAnsi" w:cstheme="majorHAnsi"/>
              </w:rPr>
              <w:t>5</w:t>
            </w:r>
          </w:p>
        </w:tc>
      </w:tr>
      <w:tr w:rsidR="009418F9"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9418F9" w:rsidRPr="00B31E27" w:rsidRDefault="009418F9" w:rsidP="00F7749A">
            <w:pPr>
              <w:widowControl/>
              <w:spacing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3A0A3336" w:rsidR="009418F9" w:rsidRPr="00EB6A88" w:rsidRDefault="00EB6A88" w:rsidP="00F7749A">
            <w:pPr>
              <w:widowControl/>
              <w:spacing w:after="80"/>
              <w:jc w:val="center"/>
              <w:rPr>
                <w:rFonts w:asciiTheme="majorHAnsi" w:eastAsia="Jacques Francois Shadow" w:hAnsiTheme="majorHAnsi" w:cstheme="majorHAnsi"/>
                <w:b/>
                <w:bCs/>
              </w:rPr>
            </w:pPr>
            <w:r w:rsidRPr="00EB6A88">
              <w:rPr>
                <w:rFonts w:asciiTheme="majorHAnsi" w:eastAsia="Jacques Francois Shadow" w:hAnsiTheme="majorHAnsi" w:cstheme="majorHAnsi"/>
                <w:b/>
                <w:bCs/>
              </w:rPr>
              <w:t xml:space="preserve">English </w:t>
            </w:r>
          </w:p>
        </w:tc>
      </w:tr>
      <w:tr w:rsidR="009418F9"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9418F9" w:rsidRPr="00B31E27" w:rsidRDefault="009418F9" w:rsidP="00F7749A">
            <w:pPr>
              <w:widowControl/>
              <w:spacing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34375188" w:rsidR="009418F9" w:rsidRPr="00B31E27" w:rsidRDefault="00EB6A88" w:rsidP="00F7749A">
            <w:pPr>
              <w:widowControl/>
              <w:spacing w:after="80"/>
              <w:jc w:val="center"/>
              <w:rPr>
                <w:rFonts w:asciiTheme="majorHAnsi" w:eastAsia="Jacques Francois Shadow" w:hAnsiTheme="majorHAnsi" w:cstheme="majorHAnsi"/>
              </w:rPr>
            </w:pPr>
            <w:r>
              <w:rPr>
                <w:rFonts w:asciiTheme="majorHAnsi" w:eastAsia="Jacques Francois Shadow" w:hAnsiTheme="majorHAnsi" w:cstheme="majorHAnsi"/>
              </w:rPr>
              <w:t>En</w:t>
            </w:r>
          </w:p>
        </w:tc>
      </w:tr>
      <w:tr w:rsidR="009418F9"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9418F9" w:rsidRPr="00B31E27" w:rsidRDefault="009418F9" w:rsidP="00F7749A">
            <w:pPr>
              <w:widowControl/>
              <w:spacing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6CB7A1BE" w:rsidR="00EB6A88" w:rsidRPr="00D13175" w:rsidRDefault="00EB6A88" w:rsidP="00F7749A">
            <w:pPr>
              <w:widowControl/>
              <w:spacing w:after="80"/>
              <w:jc w:val="center"/>
              <w:rPr>
                <w:rFonts w:asciiTheme="majorBidi" w:eastAsia="Cambria" w:hAnsiTheme="majorBidi" w:cstheme="majorBidi"/>
                <w:color w:val="999999"/>
                <w:sz w:val="22"/>
                <w:szCs w:val="22"/>
              </w:rPr>
            </w:pPr>
            <w:hyperlink r:id="rId7" w:history="1">
              <w:r w:rsidRPr="008D515E">
                <w:rPr>
                  <w:rStyle w:val="Hyperlink"/>
                  <w:rFonts w:asciiTheme="majorBidi" w:eastAsia="Cambria" w:hAnsiTheme="majorBidi" w:cstheme="majorBidi"/>
                  <w:sz w:val="22"/>
                  <w:szCs w:val="22"/>
                </w:rPr>
                <w:t>https://lms.noble.edu.krd/getAClass.php?stg=1&amp;depCode=DEN&amp;courseCode=EN104&amp;lecModId=591</w:t>
              </w:r>
            </w:hyperlink>
          </w:p>
        </w:tc>
      </w:tr>
      <w:tr w:rsidR="009418F9"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9418F9" w:rsidRPr="00B31E27" w:rsidRDefault="009418F9" w:rsidP="00F7749A">
            <w:pPr>
              <w:widowControl/>
              <w:spacing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4B28E373" w:rsidR="009418F9" w:rsidRPr="00B31E27" w:rsidRDefault="00EB6A88" w:rsidP="00F7749A">
            <w:pPr>
              <w:widowControl/>
              <w:spacing w:after="80"/>
              <w:jc w:val="center"/>
              <w:rPr>
                <w:rFonts w:asciiTheme="majorHAnsi" w:eastAsia="Jacques Francois Shadow" w:hAnsiTheme="majorHAnsi" w:cstheme="majorHAnsi"/>
                <w:lang w:bidi="ar-IQ"/>
              </w:rPr>
            </w:pPr>
            <w:r>
              <w:rPr>
                <w:rFonts w:asciiTheme="majorHAnsi" w:eastAsia="Jacques Francois Shadow" w:hAnsiTheme="majorHAnsi" w:cstheme="majorHAnsi"/>
                <w:lang w:bidi="ar-IQ"/>
              </w:rPr>
              <w:t>Asst. Lect. Shewaz Mustafa Ismael</w:t>
            </w:r>
          </w:p>
        </w:tc>
      </w:tr>
      <w:tr w:rsidR="009418F9"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9418F9" w:rsidRPr="00B31E27" w:rsidRDefault="009418F9" w:rsidP="00F7749A">
            <w:pPr>
              <w:widowControl/>
              <w:spacing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4E62A009" w:rsidR="009418F9" w:rsidRPr="0027713A" w:rsidRDefault="00EB6A88" w:rsidP="00F7749A">
            <w:pPr>
              <w:jc w:val="center"/>
              <w:rPr>
                <w:rFonts w:eastAsia="Jacques Francois Shadow"/>
              </w:rPr>
            </w:pPr>
            <w:hyperlink r:id="rId8" w:history="1">
              <w:r w:rsidRPr="001801EA">
                <w:rPr>
                  <w:rStyle w:val="Hyperlink"/>
                  <w:rFonts w:asciiTheme="majorHAnsi" w:eastAsia="Jacques Francois Shadow" w:hAnsiTheme="majorHAnsi" w:cstheme="majorHAnsi"/>
                </w:rPr>
                <w:t>Shewaz.mustafa@noble.edu.krd</w:t>
              </w:r>
            </w:hyperlink>
            <w:r>
              <w:rPr>
                <w:rFonts w:asciiTheme="majorHAnsi" w:eastAsia="Jacques Francois Shadow" w:hAnsiTheme="majorHAnsi" w:cstheme="majorHAnsi"/>
                <w:color w:val="000000" w:themeColor="text1"/>
              </w:rPr>
              <w:t xml:space="preserve"> </w:t>
            </w:r>
            <w:hyperlink r:id="rId9" w:history="1"/>
            <w:r w:rsidR="0027713A" w:rsidRPr="0027713A">
              <w:rPr>
                <w:rFonts w:eastAsia="Jacques Francois Shadow"/>
              </w:rPr>
              <w:t xml:space="preserve"> </w:t>
            </w:r>
          </w:p>
        </w:tc>
      </w:tr>
      <w:tr w:rsidR="00EB6A88"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EB6A88" w:rsidRPr="00B31E27" w:rsidRDefault="00EB6A88" w:rsidP="00F7749A">
            <w:pPr>
              <w:widowControl/>
              <w:spacing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6221B692" w:rsidR="00EB6A88" w:rsidRPr="00B31E27" w:rsidRDefault="00EB6A88" w:rsidP="00F7749A">
            <w:pPr>
              <w:widowControl/>
              <w:spacing w:after="80"/>
              <w:jc w:val="center"/>
              <w:rPr>
                <w:rFonts w:asciiTheme="majorHAnsi" w:eastAsia="Jacques Francois Shadow" w:hAnsiTheme="majorHAnsi" w:cstheme="majorHAnsi"/>
              </w:rPr>
            </w:pPr>
            <w:r w:rsidRPr="00DD0AC7">
              <w:t>Assistant Lecturer/ Master of Arts</w:t>
            </w:r>
          </w:p>
        </w:tc>
      </w:tr>
      <w:tr w:rsidR="00EB6A88"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EB6A88" w:rsidRPr="00B31E27" w:rsidRDefault="00EB6A88" w:rsidP="00F7749A">
            <w:pPr>
              <w:widowControl/>
              <w:spacing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4265DE33" w:rsidR="00EB6A88" w:rsidRPr="00B31E27" w:rsidRDefault="00EB6A88" w:rsidP="00F7749A">
            <w:pPr>
              <w:widowControl/>
              <w:spacing w:after="80"/>
              <w:jc w:val="center"/>
              <w:rPr>
                <w:rFonts w:asciiTheme="majorHAnsi" w:eastAsia="Jacques Francois Shadow" w:hAnsiTheme="majorHAnsi" w:cstheme="majorHAnsi"/>
              </w:rPr>
            </w:pPr>
            <w:hyperlink r:id="rId10" w:history="1">
              <w:r w:rsidRPr="004F7451">
                <w:rPr>
                  <w:rStyle w:val="Hyperlink"/>
                </w:rPr>
                <w:t>https://orcid.org/0000-0003-0588-1209</w:t>
              </w:r>
            </w:hyperlink>
          </w:p>
        </w:tc>
      </w:tr>
      <w:tr w:rsidR="00EB6A88" w:rsidRPr="00B31E27" w14:paraId="37ED301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EB6A88" w:rsidRPr="00B31E27" w:rsidRDefault="00EB6A88" w:rsidP="00F7749A">
            <w:pPr>
              <w:widowControl/>
              <w:spacing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47CDA985" w14:textId="590A183A" w:rsidR="00EB6A88" w:rsidRPr="00B31E27" w:rsidRDefault="00EB6A88" w:rsidP="00F7749A">
            <w:pPr>
              <w:widowControl/>
              <w:spacing w:after="80"/>
              <w:jc w:val="center"/>
              <w:rPr>
                <w:rFonts w:asciiTheme="majorHAnsi" w:eastAsia="Jacques Francois Shadow" w:hAnsiTheme="majorHAnsi" w:cstheme="majorHAnsi"/>
              </w:rPr>
            </w:pPr>
            <w:hyperlink r:id="rId11" w:history="1">
              <w:r w:rsidRPr="001801EA">
                <w:rPr>
                  <w:rStyle w:val="Hyperlink"/>
                  <w:rFonts w:asciiTheme="majorHAnsi" w:eastAsia="Jacques Francois Shadow" w:hAnsiTheme="majorHAnsi" w:cstheme="majorHAnsi"/>
                </w:rPr>
                <w:t>https://scholar.google.com/citations?hl=en&amp;view_op=list_works&amp;gmla=AJ1KiT3sgqibY1DrQkqfnpFVpwmvB5nH5XDbNLcT5KIOb61DLcCdOLXTbigx7ATFAOAFGJ1DAMfW9sfxRYY3lw&amp;user=UM5CWCAAAAAJ</w:t>
              </w:r>
            </w:hyperlink>
          </w:p>
        </w:tc>
      </w:tr>
    </w:tbl>
    <w:tbl>
      <w:tblPr>
        <w:tblStyle w:val="a0"/>
        <w:tblpPr w:leftFromText="180" w:rightFromText="180" w:vertAnchor="page" w:horzAnchor="margin" w:tblpXSpec="center" w:tblpY="3361"/>
        <w:tblW w:w="10335" w:type="dxa"/>
        <w:tblLayout w:type="fixed"/>
        <w:tblLook w:val="0000" w:firstRow="0" w:lastRow="0" w:firstColumn="0" w:lastColumn="0" w:noHBand="0" w:noVBand="0"/>
      </w:tblPr>
      <w:tblGrid>
        <w:gridCol w:w="2065"/>
        <w:gridCol w:w="8262"/>
        <w:gridCol w:w="8"/>
      </w:tblGrid>
      <w:tr w:rsidR="0093055A" w:rsidRPr="00B31E27" w14:paraId="674F660D" w14:textId="77777777" w:rsidTr="00956238">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555026DF" w14:textId="77777777" w:rsidR="0093055A"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p w14:paraId="62C98064" w14:textId="1C14D1D9" w:rsidR="00056314" w:rsidRPr="00056314" w:rsidRDefault="00056314" w:rsidP="00056314">
            <w:r>
              <w:t>(Please specify)</w:t>
            </w:r>
          </w:p>
        </w:tc>
      </w:tr>
      <w:tr w:rsidR="0093055A" w:rsidRPr="00B31E27" w14:paraId="244900BE" w14:textId="77777777" w:rsidTr="00F73974">
        <w:trPr>
          <w:gridAfter w:val="1"/>
          <w:wAfter w:w="8" w:type="dxa"/>
          <w:trHeight w:val="133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DA2EFA" w14:textId="7EAB826A" w:rsidR="0093055A" w:rsidRPr="00F7749A" w:rsidRDefault="00F7749A" w:rsidP="00F7749A">
            <w:pPr>
              <w:widowControl/>
              <w:pBdr>
                <w:top w:val="nil"/>
                <w:left w:val="nil"/>
                <w:bottom w:val="nil"/>
                <w:right w:val="nil"/>
                <w:between w:val="nil"/>
              </w:pBdr>
              <w:spacing w:line="276" w:lineRule="auto"/>
              <w:rPr>
                <w:rFonts w:asciiTheme="majorHAnsi" w:eastAsia="Cambria" w:hAnsiTheme="majorHAnsi" w:cstheme="majorHAnsi"/>
                <w:color w:val="999999"/>
              </w:rPr>
            </w:pPr>
            <w:r w:rsidRPr="00F7749A">
              <w:rPr>
                <w:rFonts w:asciiTheme="majorHAnsi" w:eastAsia="Cambria" w:hAnsiTheme="majorHAnsi" w:cstheme="majorHAnsi"/>
              </w:rPr>
              <w:t>The prerequisite for this module is a foundational understanding of basic English grammar and vocabulary. Students should possess elementary-level speaking and listening skills to actively participate in the module activities.</w:t>
            </w:r>
          </w:p>
        </w:tc>
      </w:tr>
      <w:tr w:rsidR="0093055A" w:rsidRPr="00B31E27" w14:paraId="7A71DF33" w14:textId="77777777" w:rsidTr="00956238">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C36A3A" w:rsidRPr="00B31E27" w14:paraId="210CFC50" w14:textId="77777777" w:rsidTr="00BE359F">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C36A3A" w:rsidRPr="00B31E27" w:rsidRDefault="00C36A3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C36A3A" w:rsidRPr="00B31E27" w:rsidRDefault="00C36A3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CF5DF" w14:textId="7D581E55" w:rsidR="00C36A3A" w:rsidRPr="00F7749A" w:rsidRDefault="00F7749A" w:rsidP="00B80C89">
            <w:pPr>
              <w:jc w:val="both"/>
              <w:rPr>
                <w:rFonts w:asciiTheme="majorHAnsi" w:hAnsiTheme="majorHAnsi" w:cstheme="majorHAnsi"/>
                <w:color w:val="333333"/>
                <w:lang w:val="en-MY"/>
              </w:rPr>
            </w:pPr>
            <w:r w:rsidRPr="00F7749A">
              <w:rPr>
                <w:rFonts w:asciiTheme="majorHAnsi" w:hAnsiTheme="majorHAnsi" w:cstheme="majorHAnsi"/>
                <w:lang w:val="en-MY"/>
              </w:rPr>
              <w:t>This course book is designed specifically for the Nobel Technical Institute English Language Department for first stage students. It aims to enhance their listening and pronunciation skills, ensuring improved comprehension of spoken English and clarity in their speech. By focusing on the relationship between sounds, stress, and intonation, students will gain confidence and fluency in communication.</w:t>
            </w:r>
          </w:p>
        </w:tc>
      </w:tr>
      <w:tr w:rsidR="00C36A3A" w:rsidRPr="00B31E27" w14:paraId="68F0EDE9" w14:textId="77777777" w:rsidTr="00A1426B">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C36A3A" w:rsidRPr="00B31E27" w:rsidRDefault="00C36A3A" w:rsidP="00C470DB">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9CA41" w14:textId="1CB434BF" w:rsidR="00C36A3A" w:rsidRPr="00F7749A" w:rsidRDefault="00F7749A" w:rsidP="00F7749A">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6"/>
              <w:rPr>
                <w:rFonts w:asciiTheme="majorHAnsi" w:eastAsia="Cambria" w:hAnsiTheme="majorHAnsi" w:cstheme="majorHAnsi"/>
              </w:rPr>
            </w:pPr>
            <w:r w:rsidRPr="00F7749A">
              <w:rPr>
                <w:rFonts w:asciiTheme="majorHAnsi" w:eastAsia="Cambria" w:hAnsiTheme="majorHAnsi" w:cstheme="majorHAnsi"/>
              </w:rPr>
              <w:t>The module aims to develop students’ ability to accurately recognize and produce English sounds, understand word and sentence stress, and utilize appropriate intonation patterns in spoken communication.</w:t>
            </w:r>
          </w:p>
        </w:tc>
      </w:tr>
      <w:tr w:rsidR="00C36A3A" w:rsidRPr="00B31E27" w14:paraId="34787BB7"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C36A3A" w:rsidRPr="00B31E27" w:rsidRDefault="00C36A3A" w:rsidP="00F7749A">
            <w:pPr>
              <w:pStyle w:val="Heading4"/>
              <w:widowControl/>
              <w:spacing w:before="0"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5C849" w14:textId="77777777" w:rsidR="00F7749A" w:rsidRDefault="00F7749A" w:rsidP="00F7749A">
            <w:pPr>
              <w:rPr>
                <w:rFonts w:asciiTheme="majorHAnsi" w:hAnsiTheme="majorHAnsi" w:cstheme="majorHAnsi"/>
              </w:rPr>
            </w:pPr>
            <w:r w:rsidRPr="00F7749A">
              <w:rPr>
                <w:rFonts w:asciiTheme="majorHAnsi" w:hAnsiTheme="majorHAnsi" w:cstheme="majorHAnsi"/>
              </w:rPr>
              <w:t>By the end of this module, students will be able to:</w:t>
            </w:r>
          </w:p>
          <w:p w14:paraId="2449F918" w14:textId="77777777" w:rsidR="00F7749A" w:rsidRPr="00F7749A" w:rsidRDefault="00F7749A" w:rsidP="00F7749A">
            <w:pPr>
              <w:rPr>
                <w:rFonts w:asciiTheme="majorHAnsi" w:hAnsiTheme="majorHAnsi" w:cstheme="majorHAnsi"/>
              </w:rPr>
            </w:pPr>
          </w:p>
          <w:p w14:paraId="1054FFA4" w14:textId="5FAF442F" w:rsidR="00F7749A" w:rsidRPr="00F7749A" w:rsidRDefault="00F7749A" w:rsidP="00F7749A">
            <w:pPr>
              <w:rPr>
                <w:rFonts w:asciiTheme="majorHAnsi" w:hAnsiTheme="majorHAnsi" w:cstheme="majorHAnsi"/>
              </w:rPr>
            </w:pPr>
            <w:r w:rsidRPr="00F7749A">
              <w:rPr>
                <w:rFonts w:asciiTheme="majorHAnsi" w:hAnsiTheme="majorHAnsi" w:cstheme="majorHAnsi"/>
              </w:rPr>
              <w:t>1. Differentiate between English vowel and consonant sounds.</w:t>
            </w:r>
          </w:p>
          <w:p w14:paraId="53C41106" w14:textId="77777777" w:rsidR="00F7749A" w:rsidRPr="00F7749A" w:rsidRDefault="00F7749A" w:rsidP="00F7749A">
            <w:pPr>
              <w:rPr>
                <w:rFonts w:asciiTheme="majorHAnsi" w:hAnsiTheme="majorHAnsi" w:cstheme="majorHAnsi"/>
              </w:rPr>
            </w:pPr>
            <w:r w:rsidRPr="00F7749A">
              <w:rPr>
                <w:rFonts w:asciiTheme="majorHAnsi" w:hAnsiTheme="majorHAnsi" w:cstheme="majorHAnsi"/>
              </w:rPr>
              <w:t>2. Identify and apply correct stress and intonation patterns in spoken English.</w:t>
            </w:r>
          </w:p>
          <w:p w14:paraId="05DF4C0F" w14:textId="61D7AD11" w:rsidR="00F7749A" w:rsidRPr="00F7749A" w:rsidRDefault="00F7749A" w:rsidP="00F7749A">
            <w:pPr>
              <w:rPr>
                <w:rFonts w:asciiTheme="majorHAnsi" w:hAnsiTheme="majorHAnsi" w:cstheme="majorHAnsi"/>
              </w:rPr>
            </w:pPr>
            <w:r w:rsidRPr="00F7749A">
              <w:rPr>
                <w:rFonts w:asciiTheme="majorHAnsi" w:hAnsiTheme="majorHAnsi" w:cstheme="majorHAnsi"/>
              </w:rPr>
              <w:t>3. Accurately produce English sounds in varied contexts.</w:t>
            </w:r>
          </w:p>
          <w:p w14:paraId="553ABF2D" w14:textId="77777777" w:rsidR="00C36A3A" w:rsidRDefault="00F7749A" w:rsidP="00F7749A">
            <w:pPr>
              <w:rPr>
                <w:rFonts w:asciiTheme="majorHAnsi" w:hAnsiTheme="majorHAnsi" w:cstheme="majorHAnsi"/>
              </w:rPr>
            </w:pPr>
            <w:r w:rsidRPr="00F7749A">
              <w:rPr>
                <w:rFonts w:asciiTheme="majorHAnsi" w:hAnsiTheme="majorHAnsi" w:cstheme="majorHAnsi"/>
              </w:rPr>
              <w:t>4. Enhance active listening skills to better understand native and non-native speakers.</w:t>
            </w:r>
          </w:p>
          <w:p w14:paraId="2E6359CB" w14:textId="50837F16" w:rsidR="00F7749A" w:rsidRPr="00F7749A" w:rsidRDefault="00F7749A" w:rsidP="00F7749A">
            <w:pPr>
              <w:rPr>
                <w:rFonts w:asciiTheme="majorHAnsi" w:hAnsiTheme="majorHAnsi" w:cstheme="majorHAnsi"/>
              </w:rPr>
            </w:pPr>
          </w:p>
        </w:tc>
      </w:tr>
      <w:tr w:rsidR="00C36A3A" w:rsidRPr="00B31E27" w14:paraId="5D3E3FB1" w14:textId="77777777" w:rsidTr="00956238">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C36A3A" w:rsidRPr="00B31E27" w:rsidRDefault="00C36A3A" w:rsidP="00C470DB">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t>Learning and Teaching Strategies</w:t>
            </w:r>
          </w:p>
        </w:tc>
      </w:tr>
      <w:tr w:rsidR="00C36A3A" w:rsidRPr="00B31E27" w14:paraId="63549922" w14:textId="77777777" w:rsidTr="00F7749A">
        <w:trPr>
          <w:gridAfter w:val="1"/>
          <w:wAfter w:w="8" w:type="dxa"/>
          <w:trHeight w:val="142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C36A3A" w:rsidRPr="00B31E27" w:rsidRDefault="00C36A3A" w:rsidP="00A464C8">
            <w:pPr>
              <w:widowControl/>
              <w:pBdr>
                <w:top w:val="nil"/>
                <w:left w:val="nil"/>
                <w:bottom w:val="nil"/>
                <w:right w:val="nil"/>
                <w:between w:val="nil"/>
              </w:pBdr>
              <w:shd w:val="clear" w:color="auto" w:fill="DBE5F1" w:themeFill="accent1" w:themeFillTint="33"/>
              <w:spacing w:line="276" w:lineRule="auto"/>
              <w:jc w:val="both"/>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C2585" w14:textId="65D28CA4"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1. Listening Exercises:</w:t>
            </w:r>
          </w:p>
          <w:p w14:paraId="577EC2E9" w14:textId="1C6EE84D"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Use audio recordings, podcasts, and videos to improve students' listening comprehension.</w:t>
            </w:r>
          </w:p>
          <w:p w14:paraId="1B5FC98B" w14:textId="7F69E479"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2. Pronunciation Drills:</w:t>
            </w:r>
          </w:p>
          <w:p w14:paraId="64CFF45A" w14:textId="21095E0D"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Practice individual sounds, minimal pairs, and tongue twisters for articulation clarity.</w:t>
            </w:r>
          </w:p>
          <w:p w14:paraId="19930C68" w14:textId="7127DAFF"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3. Interactive Activities:</w:t>
            </w:r>
          </w:p>
          <w:p w14:paraId="58D63B62" w14:textId="39259091"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Conduct role plays, conversations, and group discussions to practice real-life scenarios.</w:t>
            </w:r>
          </w:p>
          <w:p w14:paraId="78A81F30" w14:textId="66A0929D"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lastRenderedPageBreak/>
              <w:t>4. Multimedia Tools:</w:t>
            </w:r>
          </w:p>
          <w:p w14:paraId="78C04A2F" w14:textId="032CBECE"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Leverage YouTube videos and apps for additional pronunciation practice.</w:t>
            </w:r>
          </w:p>
          <w:p w14:paraId="65307EE3" w14:textId="35CC8C3D" w:rsidR="00F7749A" w:rsidRPr="00F7749A" w:rsidRDefault="00F7749A" w:rsidP="00F7749A">
            <w:pPr>
              <w:pStyle w:val="NormalWeb"/>
              <w:spacing w:before="0" w:beforeAutospacing="0" w:after="0" w:afterAutospacing="0"/>
              <w:jc w:val="both"/>
              <w:rPr>
                <w:rFonts w:asciiTheme="majorHAnsi" w:hAnsiTheme="majorHAnsi" w:cstheme="majorHAnsi"/>
                <w:lang w:bidi="ar-IQ"/>
              </w:rPr>
            </w:pPr>
            <w:r w:rsidRPr="00F7749A">
              <w:rPr>
                <w:rFonts w:asciiTheme="majorHAnsi" w:hAnsiTheme="majorHAnsi" w:cstheme="majorHAnsi"/>
                <w:lang w:bidi="ar-IQ"/>
              </w:rPr>
              <w:t>5. Feedback and Correction:</w:t>
            </w:r>
          </w:p>
          <w:p w14:paraId="0BBCC169" w14:textId="1080BC82" w:rsidR="00C36A3A" w:rsidRPr="00DF606E" w:rsidRDefault="00F7749A" w:rsidP="00F7749A">
            <w:pPr>
              <w:pStyle w:val="NormalWeb"/>
              <w:spacing w:before="0" w:beforeAutospacing="0" w:after="0" w:afterAutospacing="0"/>
              <w:jc w:val="both"/>
              <w:rPr>
                <w:rFonts w:asciiTheme="minorHAnsi" w:hAnsiTheme="minorHAnsi" w:cstheme="minorHAnsi"/>
                <w:lang w:bidi="ar-IQ"/>
              </w:rPr>
            </w:pPr>
            <w:r w:rsidRPr="00F7749A">
              <w:rPr>
                <w:rFonts w:asciiTheme="majorHAnsi" w:hAnsiTheme="majorHAnsi" w:cstheme="majorHAnsi"/>
                <w:lang w:bidi="ar-IQ"/>
              </w:rPr>
              <w:t>Provide constructive feedback on students' pronunciation during activities.</w:t>
            </w:r>
          </w:p>
        </w:tc>
      </w:tr>
    </w:tbl>
    <w:p w14:paraId="02B6E286" w14:textId="77777777" w:rsidR="002B3C0D" w:rsidRPr="00B31E27" w:rsidRDefault="002B3C0D" w:rsidP="00A464C8">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bl>
      <w:tblPr>
        <w:tblStyle w:val="TableGrid"/>
        <w:tblW w:w="10345" w:type="dxa"/>
        <w:tblInd w:w="-540" w:type="dxa"/>
        <w:tblLook w:val="04A0" w:firstRow="1" w:lastRow="0" w:firstColumn="1" w:lastColumn="0" w:noHBand="0" w:noVBand="1"/>
      </w:tblPr>
      <w:tblGrid>
        <w:gridCol w:w="10345"/>
      </w:tblGrid>
      <w:tr w:rsidR="00956238" w:rsidRPr="00B31E27" w14:paraId="321093FA" w14:textId="77777777" w:rsidTr="00956238">
        <w:tc>
          <w:tcPr>
            <w:tcW w:w="10345"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56238" w:rsidRPr="00B31E27" w14:paraId="5E29B7DF" w14:textId="77777777" w:rsidTr="00956238">
        <w:tc>
          <w:tcPr>
            <w:tcW w:w="10345" w:type="dxa"/>
          </w:tcPr>
          <w:p w14:paraId="520B322C" w14:textId="77777777" w:rsidR="00B31E27" w:rsidRDefault="00B31E27" w:rsidP="007545FA"/>
          <w:p w14:paraId="1ABB8971" w14:textId="77777777" w:rsidR="00A8513B" w:rsidRPr="00A8513B" w:rsidRDefault="00A8513B" w:rsidP="00A8513B">
            <w:pPr>
              <w:rPr>
                <w:rFonts w:asciiTheme="majorHAnsi" w:eastAsia="Cambria" w:hAnsiTheme="majorHAnsi" w:cstheme="majorHAnsi"/>
                <w:b/>
                <w:bCs/>
              </w:rPr>
            </w:pPr>
            <w:r w:rsidRPr="00A8513B">
              <w:rPr>
                <w:rFonts w:asciiTheme="majorHAnsi" w:eastAsia="Cambria" w:hAnsiTheme="majorHAnsi" w:cstheme="majorHAnsi"/>
                <w:b/>
                <w:bCs/>
              </w:rPr>
              <w:t>Main Textbook:</w:t>
            </w:r>
          </w:p>
          <w:p w14:paraId="279463EF" w14:textId="77777777" w:rsidR="00A8513B" w:rsidRPr="00A8513B" w:rsidRDefault="00A8513B" w:rsidP="00A8513B">
            <w:pPr>
              <w:rPr>
                <w:rFonts w:asciiTheme="majorHAnsi" w:eastAsia="Cambria" w:hAnsiTheme="majorHAnsi" w:cstheme="majorHAnsi"/>
              </w:rPr>
            </w:pPr>
            <w:r w:rsidRPr="00A8513B">
              <w:rPr>
                <w:rFonts w:asciiTheme="majorHAnsi" w:eastAsia="Cambria" w:hAnsiTheme="majorHAnsi" w:cstheme="majorHAnsi"/>
              </w:rPr>
              <w:t xml:space="preserve">Baker, A. (2006). </w:t>
            </w:r>
            <w:r w:rsidRPr="00A8513B">
              <w:rPr>
                <w:rFonts w:asciiTheme="majorHAnsi" w:eastAsia="Cambria" w:hAnsiTheme="majorHAnsi" w:cstheme="majorHAnsi"/>
                <w:i/>
                <w:iCs/>
              </w:rPr>
              <w:t>Ship or Sheep? An Intermediate Pronunciation Course</w:t>
            </w:r>
            <w:r w:rsidRPr="00A8513B">
              <w:rPr>
                <w:rFonts w:asciiTheme="majorHAnsi" w:eastAsia="Cambria" w:hAnsiTheme="majorHAnsi" w:cstheme="majorHAnsi"/>
              </w:rPr>
              <w:t xml:space="preserve"> (3rd ed.). Cambridge University Press.</w:t>
            </w:r>
          </w:p>
          <w:p w14:paraId="02CA7DED" w14:textId="77777777" w:rsidR="00A8513B" w:rsidRPr="00A8513B" w:rsidRDefault="00A8513B" w:rsidP="00A8513B">
            <w:pPr>
              <w:rPr>
                <w:rFonts w:asciiTheme="majorHAnsi" w:eastAsia="Cambria" w:hAnsiTheme="majorHAnsi" w:cstheme="majorHAnsi"/>
                <w:b/>
                <w:bCs/>
              </w:rPr>
            </w:pPr>
          </w:p>
          <w:p w14:paraId="2D4DA61F" w14:textId="77777777" w:rsidR="00A8513B" w:rsidRPr="00A8513B" w:rsidRDefault="00A8513B" w:rsidP="00A8513B">
            <w:pPr>
              <w:rPr>
                <w:rFonts w:asciiTheme="majorHAnsi" w:eastAsia="Cambria" w:hAnsiTheme="majorHAnsi" w:cstheme="majorHAnsi"/>
                <w:b/>
                <w:bCs/>
              </w:rPr>
            </w:pPr>
            <w:r w:rsidRPr="00A8513B">
              <w:rPr>
                <w:rFonts w:asciiTheme="majorHAnsi" w:eastAsia="Cambria" w:hAnsiTheme="majorHAnsi" w:cstheme="majorHAnsi"/>
                <w:b/>
                <w:bCs/>
              </w:rPr>
              <w:t>Additional Resources:</w:t>
            </w:r>
          </w:p>
          <w:p w14:paraId="16EAAF82" w14:textId="77777777" w:rsidR="00A8513B" w:rsidRPr="00A8513B" w:rsidRDefault="00A8513B" w:rsidP="00A8513B">
            <w:pPr>
              <w:rPr>
                <w:rFonts w:asciiTheme="majorHAnsi" w:eastAsia="Cambria" w:hAnsiTheme="majorHAnsi" w:cstheme="majorHAnsi"/>
              </w:rPr>
            </w:pPr>
          </w:p>
          <w:p w14:paraId="251EC973" w14:textId="6D5F6634" w:rsidR="00A8513B" w:rsidRPr="00A8513B" w:rsidRDefault="00A8513B" w:rsidP="00A8513B">
            <w:pPr>
              <w:rPr>
                <w:rFonts w:asciiTheme="majorHAnsi" w:eastAsia="Cambria" w:hAnsiTheme="majorHAnsi" w:cstheme="majorHAnsi"/>
              </w:rPr>
            </w:pPr>
            <w:r w:rsidRPr="00A8513B">
              <w:rPr>
                <w:rFonts w:asciiTheme="majorHAnsi" w:eastAsia="Cambria" w:hAnsiTheme="majorHAnsi" w:cstheme="majorHAnsi"/>
              </w:rPr>
              <w:t>1. Online pronunciation guides, such as the BBC Learning English Pronunciation Guide.</w:t>
            </w:r>
          </w:p>
          <w:p w14:paraId="5F85EF0D" w14:textId="5001BA92" w:rsidR="00A8513B" w:rsidRPr="00A8513B" w:rsidRDefault="00A8513B" w:rsidP="00A8513B">
            <w:pPr>
              <w:rPr>
                <w:rFonts w:asciiTheme="majorHAnsi" w:eastAsia="Cambria" w:hAnsiTheme="majorHAnsi" w:cstheme="majorHAnsi"/>
              </w:rPr>
            </w:pPr>
            <w:r w:rsidRPr="00A8513B">
              <w:rPr>
                <w:rFonts w:asciiTheme="majorHAnsi" w:eastAsia="Cambria" w:hAnsiTheme="majorHAnsi" w:cstheme="majorHAnsi"/>
              </w:rPr>
              <w:t>2. YouTube channels dedicated to English pronunciation, like Rachel’s English or English Addict with Mr. Steve.</w:t>
            </w:r>
          </w:p>
          <w:p w14:paraId="186462A9" w14:textId="3030A555" w:rsidR="00B80C89" w:rsidRPr="00902B22" w:rsidRDefault="00A8513B" w:rsidP="00A8513B">
            <w:pPr>
              <w:rPr>
                <w:rFonts w:asciiTheme="minorHAnsi" w:eastAsia="Cambria" w:hAnsiTheme="minorHAnsi" w:cstheme="minorHAnsi"/>
              </w:rPr>
            </w:pPr>
            <w:r w:rsidRPr="00A8513B">
              <w:rPr>
                <w:rFonts w:asciiTheme="majorHAnsi" w:eastAsia="Cambria" w:hAnsiTheme="majorHAnsi" w:cstheme="majorHAnsi"/>
              </w:rPr>
              <w:t>3. Pronunciation practice apps, such as Elsa Speak or FluentU.</w:t>
            </w:r>
          </w:p>
        </w:tc>
      </w:tr>
    </w:tbl>
    <w:p w14:paraId="2836CC5E" w14:textId="77777777" w:rsidR="00A17794" w:rsidRPr="00B31E27" w:rsidRDefault="00A17794" w:rsidP="00A17794">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Style w:val="a1"/>
        <w:tblW w:w="10266" w:type="dxa"/>
        <w:tblInd w:w="-461" w:type="dxa"/>
        <w:tblLayout w:type="fixed"/>
        <w:tblLook w:val="0000" w:firstRow="0" w:lastRow="0" w:firstColumn="0" w:lastColumn="0" w:noHBand="0" w:noVBand="0"/>
      </w:tblPr>
      <w:tblGrid>
        <w:gridCol w:w="4506"/>
        <w:gridCol w:w="5760"/>
      </w:tblGrid>
      <w:tr w:rsidR="001B5146" w:rsidRPr="00B31E27" w14:paraId="2F177AF3" w14:textId="77777777" w:rsidTr="00956238">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956238">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0246FD73"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r w:rsidR="00056314">
              <w:rPr>
                <w:rFonts w:asciiTheme="majorHAnsi" w:hAnsiTheme="majorHAnsi" w:cstheme="majorHAnsi"/>
                <w:b/>
                <w:bCs/>
              </w:rPr>
              <w:t xml:space="preserve"> Per </w:t>
            </w:r>
            <w:r w:rsidR="00A8513B">
              <w:rPr>
                <w:rFonts w:asciiTheme="majorHAnsi" w:hAnsiTheme="majorHAnsi" w:cstheme="majorHAnsi"/>
                <w:b/>
                <w:bCs/>
              </w:rPr>
              <w:t>Term</w:t>
            </w:r>
          </w:p>
        </w:tc>
      </w:tr>
      <w:tr w:rsidR="00DF7806" w:rsidRPr="00B31E27" w14:paraId="635EE628" w14:textId="77777777" w:rsidTr="00A1426B">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2C349A8F"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Theoretical Hours – Per </w:t>
            </w:r>
            <w:r w:rsidR="00056314">
              <w:rPr>
                <w:rFonts w:asciiTheme="majorHAnsi" w:hAnsiTheme="majorHAnsi" w:cstheme="majorHAnsi"/>
                <w:b/>
                <w:bCs/>
              </w:rPr>
              <w:t>term</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554" w14:textId="599A6272" w:rsidR="00DF7806" w:rsidRPr="00B31E27" w:rsidRDefault="00A8513B" w:rsidP="00EA572F">
            <w:pPr>
              <w:widowControl/>
              <w:pBdr>
                <w:top w:val="nil"/>
                <w:left w:val="nil"/>
                <w:bottom w:val="nil"/>
                <w:right w:val="nil"/>
                <w:between w:val="nil"/>
              </w:pBdr>
              <w:spacing w:line="276" w:lineRule="auto"/>
              <w:rPr>
                <w:rFonts w:asciiTheme="majorHAnsi" w:eastAsia="Cambria" w:hAnsiTheme="majorHAnsi" w:cstheme="majorHAnsi"/>
                <w:color w:val="000000"/>
              </w:rPr>
            </w:pPr>
            <w:r>
              <w:rPr>
                <w:rFonts w:asciiTheme="majorHAnsi" w:eastAsia="Cambria" w:hAnsiTheme="majorHAnsi" w:cstheme="majorHAnsi"/>
                <w:color w:val="000000"/>
              </w:rPr>
              <w:t>15</w:t>
            </w:r>
          </w:p>
        </w:tc>
      </w:tr>
      <w:tr w:rsidR="00DF7806" w:rsidRPr="00B31E27" w14:paraId="541C8EED" w14:textId="77777777" w:rsidTr="00A1426B">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570B990D"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Practical Hours – Per </w:t>
            </w:r>
            <w:r w:rsidR="00056314">
              <w:rPr>
                <w:rFonts w:asciiTheme="majorHAnsi" w:hAnsiTheme="majorHAnsi" w:cstheme="majorHAnsi"/>
                <w:b/>
                <w:bCs/>
              </w:rPr>
              <w:t>term</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E232" w14:textId="59DBCA75" w:rsidR="00DF7806" w:rsidRPr="00B31E27" w:rsidRDefault="00A8513B" w:rsidP="00EA572F">
            <w:pPr>
              <w:widowControl/>
              <w:spacing w:line="276" w:lineRule="auto"/>
              <w:rPr>
                <w:rFonts w:asciiTheme="majorHAnsi" w:eastAsia="Cambria" w:hAnsiTheme="majorHAnsi" w:cstheme="majorHAnsi"/>
              </w:rPr>
            </w:pPr>
            <w:r>
              <w:rPr>
                <w:rFonts w:asciiTheme="majorHAnsi" w:eastAsia="Cambria" w:hAnsiTheme="majorHAnsi" w:cstheme="majorHAnsi"/>
              </w:rPr>
              <w:t>15</w:t>
            </w:r>
          </w:p>
        </w:tc>
      </w:tr>
    </w:tbl>
    <w:p w14:paraId="61FCE588" w14:textId="3DFE8EB6" w:rsid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p w14:paraId="5EEBD745" w14:textId="77777777" w:rsidR="00B47F21" w:rsidRDefault="00B47F21" w:rsidP="006A0C72">
      <w:pPr>
        <w:widowControl/>
        <w:pBdr>
          <w:top w:val="nil"/>
          <w:left w:val="nil"/>
          <w:bottom w:val="nil"/>
          <w:right w:val="nil"/>
          <w:between w:val="nil"/>
        </w:pBdr>
        <w:spacing w:line="276" w:lineRule="auto"/>
        <w:rPr>
          <w:rFonts w:asciiTheme="majorHAnsi" w:eastAsia="Cambria" w:hAnsiTheme="majorHAnsi" w:cstheme="majorHAnsi"/>
          <w:b/>
        </w:rPr>
      </w:pPr>
    </w:p>
    <w:p w14:paraId="789F94E8" w14:textId="77777777" w:rsidR="00DF606E" w:rsidRDefault="00DF606E"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10260" w:type="dxa"/>
        <w:tblInd w:w="-635" w:type="dxa"/>
        <w:tblLayout w:type="fixed"/>
        <w:tblLook w:val="04A0" w:firstRow="1" w:lastRow="0" w:firstColumn="1" w:lastColumn="0" w:noHBand="0" w:noVBand="1"/>
      </w:tblPr>
      <w:tblGrid>
        <w:gridCol w:w="2070"/>
        <w:gridCol w:w="1800"/>
        <w:gridCol w:w="1620"/>
        <w:gridCol w:w="1890"/>
        <w:gridCol w:w="2880"/>
      </w:tblGrid>
      <w:tr w:rsidR="00671461" w:rsidRPr="00BC7D95" w14:paraId="39449813" w14:textId="4D976AC5" w:rsidTr="002D3843">
        <w:tc>
          <w:tcPr>
            <w:tcW w:w="2070" w:type="dxa"/>
            <w:tcBorders>
              <w:top w:val="single" w:sz="4" w:space="0" w:color="000000"/>
              <w:left w:val="single" w:sz="4" w:space="0" w:color="000000"/>
              <w:bottom w:val="single" w:sz="4" w:space="0" w:color="000000"/>
              <w:right w:val="nil"/>
            </w:tcBorders>
            <w:vAlign w:val="center"/>
            <w:hideMark/>
          </w:tcPr>
          <w:p w14:paraId="76097296" w14:textId="77777777" w:rsidR="00671461" w:rsidRPr="00BC7D95" w:rsidRDefault="00671461" w:rsidP="00671461">
            <w:pPr>
              <w:spacing w:line="276" w:lineRule="auto"/>
              <w:jc w:val="center"/>
              <w:rPr>
                <w:rFonts w:eastAsia="Cambria" w:cstheme="minorHAnsi"/>
                <w:b/>
                <w:color w:val="000000"/>
              </w:rPr>
            </w:pPr>
            <w:bookmarkStart w:id="9" w:name="_17dp8vu" w:colFirst="0" w:colLast="0"/>
            <w:bookmarkStart w:id="10" w:name="_3rdcrjn" w:colFirst="0" w:colLast="0"/>
            <w:bookmarkEnd w:id="9"/>
            <w:bookmarkEnd w:id="10"/>
            <w:r w:rsidRPr="00BC7D95">
              <w:rPr>
                <w:rFonts w:eastAsia="Cambria" w:cstheme="minorHAnsi"/>
                <w:b/>
                <w:color w:val="000000"/>
              </w:rPr>
              <w:t>Module Activities</w:t>
            </w:r>
          </w:p>
        </w:tc>
        <w:tc>
          <w:tcPr>
            <w:tcW w:w="180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37DCEE3" w14:textId="77777777" w:rsidR="00671461" w:rsidRPr="00BC7D95" w:rsidRDefault="00671461" w:rsidP="00671461">
            <w:pPr>
              <w:spacing w:line="276" w:lineRule="auto"/>
              <w:jc w:val="center"/>
              <w:rPr>
                <w:rFonts w:eastAsia="Cambria" w:cstheme="minorHAnsi"/>
                <w:b/>
                <w:color w:val="000000"/>
              </w:rPr>
            </w:pPr>
            <w:r w:rsidRPr="00BC7D95">
              <w:rPr>
                <w:rFonts w:eastAsia="Cambria" w:cstheme="minorHAnsi"/>
                <w:b/>
                <w:color w:val="000000"/>
              </w:rPr>
              <w:t>Time /Number</w:t>
            </w:r>
          </w:p>
        </w:tc>
        <w:tc>
          <w:tcPr>
            <w:tcW w:w="162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6C76D7F8" w14:textId="77777777" w:rsidR="00671461" w:rsidRPr="00BC7D95" w:rsidRDefault="00671461" w:rsidP="00671461">
            <w:pPr>
              <w:spacing w:line="276" w:lineRule="auto"/>
              <w:jc w:val="center"/>
              <w:rPr>
                <w:rFonts w:eastAsia="Cambria" w:cstheme="minorHAnsi"/>
                <w:b/>
                <w:color w:val="000000"/>
              </w:rPr>
            </w:pPr>
            <w:r w:rsidRPr="00BC7D95">
              <w:rPr>
                <w:rFonts w:eastAsia="Cambria" w:cstheme="minorHAnsi"/>
                <w:b/>
                <w:color w:val="000000"/>
              </w:rPr>
              <w:t>Weight (Marks)</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14F81" w14:textId="7BA017E6" w:rsidR="00671461" w:rsidRPr="00BC7D95" w:rsidRDefault="00671461" w:rsidP="00671461">
            <w:pPr>
              <w:spacing w:line="276" w:lineRule="auto"/>
              <w:jc w:val="center"/>
              <w:rPr>
                <w:rFonts w:eastAsia="Cambria" w:cstheme="minorHAnsi"/>
                <w:b/>
                <w:color w:val="000000"/>
              </w:rPr>
            </w:pPr>
            <w:r>
              <w:rPr>
                <w:rFonts w:eastAsia="Cambria" w:cstheme="minorHAnsi"/>
                <w:b/>
                <w:color w:val="000000"/>
              </w:rPr>
              <w:t>Spending hours</w:t>
            </w:r>
          </w:p>
        </w:tc>
        <w:tc>
          <w:tcPr>
            <w:tcW w:w="28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482873" w14:textId="2C381D85" w:rsidR="00671461" w:rsidRPr="00BC7D95" w:rsidRDefault="00671461" w:rsidP="00671461">
            <w:pPr>
              <w:spacing w:line="276" w:lineRule="auto"/>
              <w:jc w:val="center"/>
              <w:rPr>
                <w:rFonts w:eastAsia="Cambria" w:cstheme="minorHAnsi"/>
                <w:b/>
                <w:color w:val="000000"/>
              </w:rPr>
            </w:pPr>
            <w:r w:rsidRPr="00BC7D95">
              <w:rPr>
                <w:rFonts w:eastAsia="Cambria" w:cstheme="minorHAnsi"/>
                <w:b/>
                <w:color w:val="000000"/>
              </w:rPr>
              <w:t>Week Due</w:t>
            </w:r>
          </w:p>
        </w:tc>
      </w:tr>
      <w:tr w:rsidR="00671461" w:rsidRPr="00BC7D95" w14:paraId="3565571E" w14:textId="449D3E3A"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B847123" w14:textId="197AD3E9"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Quiz</w:t>
            </w:r>
          </w:p>
        </w:tc>
        <w:tc>
          <w:tcPr>
            <w:tcW w:w="1800" w:type="dxa"/>
            <w:tcBorders>
              <w:top w:val="single" w:sz="4" w:space="0" w:color="000000"/>
              <w:left w:val="single" w:sz="4" w:space="0" w:color="000000"/>
              <w:bottom w:val="single" w:sz="4" w:space="0" w:color="000000"/>
              <w:right w:val="nil"/>
            </w:tcBorders>
            <w:vAlign w:val="center"/>
          </w:tcPr>
          <w:p w14:paraId="42F513B9" w14:textId="40F023CB" w:rsidR="00671461" w:rsidRPr="00BC7D95" w:rsidRDefault="00900196" w:rsidP="005C4AF8">
            <w:pPr>
              <w:spacing w:line="276" w:lineRule="auto"/>
              <w:jc w:val="center"/>
              <w:rPr>
                <w:rFonts w:eastAsia="Cambria" w:cstheme="minorHAnsi"/>
                <w:bCs/>
                <w:color w:val="000000"/>
              </w:rPr>
            </w:pPr>
            <w:r>
              <w:rPr>
                <w:rFonts w:eastAsia="Cambria" w:cstheme="minorHAnsi"/>
                <w:bCs/>
                <w:color w:val="000000"/>
              </w:rPr>
              <w:t>Twice</w:t>
            </w:r>
          </w:p>
        </w:tc>
        <w:tc>
          <w:tcPr>
            <w:tcW w:w="1620" w:type="dxa"/>
            <w:tcBorders>
              <w:top w:val="single" w:sz="4" w:space="0" w:color="000000"/>
              <w:left w:val="single" w:sz="4" w:space="0" w:color="000000"/>
              <w:bottom w:val="single" w:sz="4" w:space="0" w:color="000000"/>
              <w:right w:val="nil"/>
            </w:tcBorders>
            <w:vAlign w:val="center"/>
            <w:hideMark/>
          </w:tcPr>
          <w:p w14:paraId="4F026909" w14:textId="2CB7CD55"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%5</w:t>
            </w:r>
          </w:p>
        </w:tc>
        <w:tc>
          <w:tcPr>
            <w:tcW w:w="1890" w:type="dxa"/>
            <w:tcBorders>
              <w:top w:val="single" w:sz="4" w:space="0" w:color="000000"/>
              <w:left w:val="single" w:sz="4" w:space="0" w:color="000000"/>
              <w:bottom w:val="single" w:sz="4" w:space="0" w:color="000000"/>
              <w:right w:val="single" w:sz="4" w:space="0" w:color="000000"/>
            </w:tcBorders>
          </w:tcPr>
          <w:p w14:paraId="190C263D" w14:textId="44AD4971" w:rsidR="00671461" w:rsidRDefault="00900196" w:rsidP="005C4AF8">
            <w:pP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3</w:t>
            </w:r>
            <w:r w:rsidR="00FB72C3">
              <w:rPr>
                <w:rFonts w:ascii="Cambria" w:eastAsia="Cambria" w:hAnsi="Cambria" w:cs="Cambria"/>
                <w:color w:val="000000"/>
                <w:sz w:val="22"/>
                <w:szCs w:val="22"/>
              </w:rPr>
              <w:t xml:space="preserve"> </w:t>
            </w:r>
            <w:r>
              <w:rPr>
                <w:rFonts w:ascii="Cambria" w:eastAsia="Cambria" w:hAnsi="Cambria" w:cs="Cambria"/>
                <w:color w:val="000000"/>
                <w:sz w:val="22"/>
                <w:szCs w:val="22"/>
              </w:rPr>
              <w:t>hours</w:t>
            </w:r>
          </w:p>
        </w:tc>
        <w:tc>
          <w:tcPr>
            <w:tcW w:w="2880" w:type="dxa"/>
            <w:tcBorders>
              <w:top w:val="single" w:sz="4" w:space="0" w:color="000000"/>
              <w:left w:val="single" w:sz="4" w:space="0" w:color="000000"/>
              <w:bottom w:val="single" w:sz="4" w:space="0" w:color="000000"/>
              <w:right w:val="single" w:sz="4" w:space="0" w:color="000000"/>
            </w:tcBorders>
            <w:vAlign w:val="center"/>
          </w:tcPr>
          <w:p w14:paraId="2A846D64" w14:textId="57A95E9A" w:rsidR="00671461" w:rsidRPr="00BC7D95" w:rsidRDefault="00FB72C3" w:rsidP="005C4AF8">
            <w:pPr>
              <w:spacing w:line="276" w:lineRule="auto"/>
              <w:jc w:val="center"/>
              <w:rPr>
                <w:rFonts w:eastAsia="Cambria" w:cstheme="minorHAnsi"/>
                <w:color w:val="000000"/>
              </w:rPr>
            </w:pPr>
            <w:r>
              <w:rPr>
                <w:rFonts w:eastAsia="Cambria" w:cstheme="minorHAnsi"/>
                <w:color w:val="000000"/>
              </w:rPr>
              <w:t>Week 4</w:t>
            </w:r>
            <w:r w:rsidR="00900196">
              <w:rPr>
                <w:rFonts w:eastAsia="Cambria" w:cstheme="minorHAnsi"/>
                <w:color w:val="000000"/>
              </w:rPr>
              <w:t xml:space="preserve"> &amp; 5</w:t>
            </w:r>
          </w:p>
        </w:tc>
      </w:tr>
      <w:tr w:rsidR="00671461" w:rsidRPr="00BC7D95" w14:paraId="7BE78ED8" w14:textId="5C25130A"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BCBDFCF" w14:textId="7A57A060"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Presentation</w:t>
            </w:r>
          </w:p>
        </w:tc>
        <w:tc>
          <w:tcPr>
            <w:tcW w:w="1800" w:type="dxa"/>
            <w:tcBorders>
              <w:top w:val="single" w:sz="4" w:space="0" w:color="000000"/>
              <w:left w:val="single" w:sz="4" w:space="0" w:color="000000"/>
              <w:bottom w:val="single" w:sz="4" w:space="0" w:color="000000"/>
              <w:right w:val="nil"/>
            </w:tcBorders>
            <w:vAlign w:val="center"/>
          </w:tcPr>
          <w:p w14:paraId="2755CDBC" w14:textId="03964CC5"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Once in Group</w:t>
            </w:r>
          </w:p>
        </w:tc>
        <w:tc>
          <w:tcPr>
            <w:tcW w:w="1620" w:type="dxa"/>
            <w:tcBorders>
              <w:top w:val="single" w:sz="4" w:space="0" w:color="000000"/>
              <w:left w:val="single" w:sz="4" w:space="0" w:color="000000"/>
              <w:bottom w:val="single" w:sz="4" w:space="0" w:color="000000"/>
              <w:right w:val="nil"/>
            </w:tcBorders>
            <w:vAlign w:val="center"/>
            <w:hideMark/>
          </w:tcPr>
          <w:p w14:paraId="21C26E5B" w14:textId="00BC5C05"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w:t>
            </w:r>
            <w:r w:rsidR="00427EEF">
              <w:rPr>
                <w:rFonts w:eastAsia="Cambria" w:cstheme="minorHAnsi"/>
                <w:bCs/>
                <w:color w:val="000000"/>
              </w:rPr>
              <w:t>10</w:t>
            </w:r>
          </w:p>
        </w:tc>
        <w:tc>
          <w:tcPr>
            <w:tcW w:w="1890" w:type="dxa"/>
            <w:tcBorders>
              <w:top w:val="single" w:sz="4" w:space="0" w:color="000000"/>
              <w:left w:val="single" w:sz="4" w:space="0" w:color="000000"/>
              <w:bottom w:val="single" w:sz="4" w:space="0" w:color="000000"/>
              <w:right w:val="single" w:sz="4" w:space="0" w:color="000000"/>
            </w:tcBorders>
          </w:tcPr>
          <w:p w14:paraId="2F33F1C1" w14:textId="4A025ECC" w:rsidR="00671461" w:rsidRDefault="00FB72C3" w:rsidP="005C4AF8">
            <w:pP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 Minutes for each group</w:t>
            </w:r>
          </w:p>
        </w:tc>
        <w:tc>
          <w:tcPr>
            <w:tcW w:w="2880" w:type="dxa"/>
            <w:tcBorders>
              <w:top w:val="single" w:sz="4" w:space="0" w:color="000000"/>
              <w:left w:val="single" w:sz="4" w:space="0" w:color="000000"/>
              <w:bottom w:val="single" w:sz="4" w:space="0" w:color="000000"/>
              <w:right w:val="single" w:sz="4" w:space="0" w:color="000000"/>
            </w:tcBorders>
            <w:vAlign w:val="center"/>
          </w:tcPr>
          <w:p w14:paraId="3B10505B" w14:textId="29410B5D" w:rsidR="00671461" w:rsidRPr="00BC7D95" w:rsidRDefault="00FB72C3" w:rsidP="005C4AF8">
            <w:pPr>
              <w:spacing w:line="276" w:lineRule="auto"/>
              <w:jc w:val="center"/>
              <w:rPr>
                <w:rFonts w:eastAsia="Cambria" w:cstheme="minorHAnsi"/>
                <w:color w:val="000000"/>
              </w:rPr>
            </w:pPr>
            <w:r>
              <w:rPr>
                <w:rFonts w:eastAsia="Cambria" w:cstheme="minorHAnsi"/>
                <w:color w:val="000000"/>
              </w:rPr>
              <w:t>Each week two groups</w:t>
            </w:r>
          </w:p>
        </w:tc>
      </w:tr>
      <w:tr w:rsidR="00671461" w:rsidRPr="00BC7D95" w14:paraId="112F8365" w14:textId="78FB4D9B"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D5FE1DC" w14:textId="1D47A4E8"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Song Lyric Recording</w:t>
            </w:r>
          </w:p>
        </w:tc>
        <w:tc>
          <w:tcPr>
            <w:tcW w:w="1800" w:type="dxa"/>
            <w:tcBorders>
              <w:top w:val="single" w:sz="4" w:space="0" w:color="000000"/>
              <w:left w:val="single" w:sz="4" w:space="0" w:color="000000"/>
              <w:bottom w:val="single" w:sz="4" w:space="0" w:color="000000"/>
              <w:right w:val="nil"/>
            </w:tcBorders>
            <w:vAlign w:val="center"/>
          </w:tcPr>
          <w:p w14:paraId="6268BC9E" w14:textId="1D9E542A"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Once- Individual</w:t>
            </w:r>
          </w:p>
        </w:tc>
        <w:tc>
          <w:tcPr>
            <w:tcW w:w="1620" w:type="dxa"/>
            <w:tcBorders>
              <w:top w:val="single" w:sz="4" w:space="0" w:color="000000"/>
              <w:left w:val="single" w:sz="4" w:space="0" w:color="000000"/>
              <w:bottom w:val="single" w:sz="4" w:space="0" w:color="000000"/>
              <w:right w:val="nil"/>
            </w:tcBorders>
            <w:vAlign w:val="center"/>
            <w:hideMark/>
          </w:tcPr>
          <w:p w14:paraId="6718D170" w14:textId="03948E9D" w:rsidR="00671461" w:rsidRPr="00BC7D95" w:rsidRDefault="00FB72C3" w:rsidP="005C4AF8">
            <w:pPr>
              <w:spacing w:line="276" w:lineRule="auto"/>
              <w:jc w:val="center"/>
              <w:rPr>
                <w:rFonts w:eastAsia="Cambria" w:cstheme="minorHAnsi"/>
                <w:bCs/>
                <w:color w:val="000000"/>
              </w:rPr>
            </w:pPr>
            <w:r>
              <w:rPr>
                <w:rFonts w:eastAsia="Cambria" w:cstheme="minorHAnsi"/>
                <w:bCs/>
                <w:color w:val="000000"/>
              </w:rPr>
              <w:t>%5</w:t>
            </w:r>
          </w:p>
        </w:tc>
        <w:tc>
          <w:tcPr>
            <w:tcW w:w="1890" w:type="dxa"/>
            <w:tcBorders>
              <w:top w:val="single" w:sz="4" w:space="0" w:color="000000"/>
              <w:left w:val="single" w:sz="4" w:space="0" w:color="000000"/>
              <w:bottom w:val="single" w:sz="4" w:space="0" w:color="000000"/>
              <w:right w:val="single" w:sz="4" w:space="0" w:color="000000"/>
            </w:tcBorders>
          </w:tcPr>
          <w:p w14:paraId="6414E608" w14:textId="4B81648F" w:rsidR="00671461" w:rsidRDefault="00FB72C3" w:rsidP="005C4AF8">
            <w:pP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 hour</w:t>
            </w:r>
          </w:p>
        </w:tc>
        <w:tc>
          <w:tcPr>
            <w:tcW w:w="2880" w:type="dxa"/>
            <w:tcBorders>
              <w:top w:val="single" w:sz="4" w:space="0" w:color="000000"/>
              <w:left w:val="single" w:sz="4" w:space="0" w:color="000000"/>
              <w:bottom w:val="single" w:sz="4" w:space="0" w:color="000000"/>
              <w:right w:val="single" w:sz="4" w:space="0" w:color="000000"/>
            </w:tcBorders>
            <w:vAlign w:val="center"/>
          </w:tcPr>
          <w:p w14:paraId="3E279FF0" w14:textId="321276B8" w:rsidR="00671461" w:rsidRPr="00BC7D95" w:rsidRDefault="00FB72C3" w:rsidP="005C4AF8">
            <w:pPr>
              <w:spacing w:line="276" w:lineRule="auto"/>
              <w:jc w:val="center"/>
              <w:rPr>
                <w:rFonts w:eastAsia="Cambria" w:cstheme="minorHAnsi"/>
                <w:color w:val="000000"/>
              </w:rPr>
            </w:pPr>
            <w:r>
              <w:rPr>
                <w:rFonts w:eastAsia="Cambria" w:cstheme="minorHAnsi"/>
                <w:color w:val="000000"/>
              </w:rPr>
              <w:t>Week 8</w:t>
            </w:r>
          </w:p>
        </w:tc>
      </w:tr>
      <w:tr w:rsidR="00671461" w:rsidRPr="00BC7D95" w14:paraId="52311E41" w14:textId="4CA421A7"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6D07EEC" w14:textId="22D677BD"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lastRenderedPageBreak/>
              <w:t>Short Story Recording (Stress and Intonation)</w:t>
            </w:r>
          </w:p>
        </w:tc>
        <w:tc>
          <w:tcPr>
            <w:tcW w:w="1800" w:type="dxa"/>
            <w:tcBorders>
              <w:top w:val="single" w:sz="4" w:space="0" w:color="000000"/>
              <w:left w:val="single" w:sz="4" w:space="0" w:color="000000"/>
              <w:bottom w:val="single" w:sz="4" w:space="0" w:color="000000"/>
              <w:right w:val="nil"/>
            </w:tcBorders>
            <w:vAlign w:val="center"/>
          </w:tcPr>
          <w:p w14:paraId="67A21DA4" w14:textId="5CAF5516"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Once- Individual</w:t>
            </w:r>
          </w:p>
        </w:tc>
        <w:tc>
          <w:tcPr>
            <w:tcW w:w="1620" w:type="dxa"/>
            <w:tcBorders>
              <w:top w:val="single" w:sz="4" w:space="0" w:color="000000"/>
              <w:left w:val="single" w:sz="4" w:space="0" w:color="000000"/>
              <w:bottom w:val="single" w:sz="4" w:space="0" w:color="000000"/>
              <w:right w:val="nil"/>
            </w:tcBorders>
            <w:vAlign w:val="center"/>
            <w:hideMark/>
          </w:tcPr>
          <w:p w14:paraId="51580AB9" w14:textId="7CC9DEC6"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%5</w:t>
            </w:r>
          </w:p>
        </w:tc>
        <w:tc>
          <w:tcPr>
            <w:tcW w:w="1890" w:type="dxa"/>
            <w:tcBorders>
              <w:top w:val="single" w:sz="4" w:space="0" w:color="000000"/>
              <w:left w:val="single" w:sz="4" w:space="0" w:color="000000"/>
              <w:bottom w:val="single" w:sz="4" w:space="0" w:color="000000"/>
              <w:right w:val="single" w:sz="4" w:space="0" w:color="000000"/>
            </w:tcBorders>
          </w:tcPr>
          <w:p w14:paraId="214DE28B" w14:textId="6D8FEE9B" w:rsidR="00671461" w:rsidRDefault="005C4AF8" w:rsidP="005C4AF8">
            <w:pP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30 Minutes</w:t>
            </w:r>
          </w:p>
        </w:tc>
        <w:tc>
          <w:tcPr>
            <w:tcW w:w="2880" w:type="dxa"/>
            <w:tcBorders>
              <w:top w:val="single" w:sz="4" w:space="0" w:color="000000"/>
              <w:left w:val="single" w:sz="4" w:space="0" w:color="000000"/>
              <w:bottom w:val="single" w:sz="4" w:space="0" w:color="000000"/>
              <w:right w:val="single" w:sz="4" w:space="0" w:color="000000"/>
            </w:tcBorders>
            <w:vAlign w:val="center"/>
          </w:tcPr>
          <w:p w14:paraId="39A0357F" w14:textId="74D17502" w:rsidR="00671461" w:rsidRPr="00BC7D95" w:rsidRDefault="005C4AF8" w:rsidP="005C4AF8">
            <w:pPr>
              <w:spacing w:line="276" w:lineRule="auto"/>
              <w:jc w:val="center"/>
              <w:rPr>
                <w:rFonts w:eastAsia="Cambria" w:cstheme="minorHAnsi"/>
                <w:color w:val="000000"/>
              </w:rPr>
            </w:pPr>
            <w:r>
              <w:rPr>
                <w:rFonts w:eastAsia="Cambria" w:cstheme="minorHAnsi"/>
                <w:color w:val="000000"/>
              </w:rPr>
              <w:t>Week 11</w:t>
            </w:r>
          </w:p>
        </w:tc>
      </w:tr>
      <w:tr w:rsidR="00671461" w:rsidRPr="00BC7D95" w14:paraId="794D5736" w14:textId="0E5DC169"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1628AA4" w14:textId="7C400B84"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Pronunciation Diary</w:t>
            </w:r>
          </w:p>
        </w:tc>
        <w:tc>
          <w:tcPr>
            <w:tcW w:w="1800" w:type="dxa"/>
            <w:tcBorders>
              <w:top w:val="single" w:sz="4" w:space="0" w:color="000000"/>
              <w:left w:val="single" w:sz="4" w:space="0" w:color="000000"/>
              <w:bottom w:val="single" w:sz="4" w:space="0" w:color="000000"/>
              <w:right w:val="nil"/>
            </w:tcBorders>
            <w:vAlign w:val="center"/>
          </w:tcPr>
          <w:p w14:paraId="7C6D860C" w14:textId="0C29D29A"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Once- Individual</w:t>
            </w:r>
          </w:p>
        </w:tc>
        <w:tc>
          <w:tcPr>
            <w:tcW w:w="1620" w:type="dxa"/>
            <w:tcBorders>
              <w:top w:val="single" w:sz="4" w:space="0" w:color="000000"/>
              <w:left w:val="single" w:sz="4" w:space="0" w:color="000000"/>
              <w:bottom w:val="single" w:sz="4" w:space="0" w:color="000000"/>
              <w:right w:val="nil"/>
            </w:tcBorders>
            <w:vAlign w:val="center"/>
            <w:hideMark/>
          </w:tcPr>
          <w:p w14:paraId="10BC7DB6" w14:textId="0856FDD0"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%10</w:t>
            </w:r>
          </w:p>
        </w:tc>
        <w:tc>
          <w:tcPr>
            <w:tcW w:w="1890" w:type="dxa"/>
            <w:tcBorders>
              <w:top w:val="single" w:sz="4" w:space="0" w:color="000000"/>
              <w:left w:val="single" w:sz="4" w:space="0" w:color="000000"/>
              <w:bottom w:val="single" w:sz="4" w:space="0" w:color="000000"/>
              <w:right w:val="single" w:sz="4" w:space="0" w:color="000000"/>
            </w:tcBorders>
          </w:tcPr>
          <w:p w14:paraId="37A0BA24" w14:textId="130F3934" w:rsidR="00671461" w:rsidRDefault="005C4AF8" w:rsidP="005C4AF8">
            <w:pP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 hours</w:t>
            </w:r>
          </w:p>
        </w:tc>
        <w:tc>
          <w:tcPr>
            <w:tcW w:w="2880" w:type="dxa"/>
            <w:tcBorders>
              <w:top w:val="single" w:sz="4" w:space="0" w:color="000000"/>
              <w:left w:val="single" w:sz="4" w:space="0" w:color="000000"/>
              <w:bottom w:val="single" w:sz="4" w:space="0" w:color="000000"/>
              <w:right w:val="single" w:sz="4" w:space="0" w:color="000000"/>
            </w:tcBorders>
            <w:vAlign w:val="center"/>
          </w:tcPr>
          <w:p w14:paraId="2A2F72A1" w14:textId="5A14AC2A" w:rsidR="00671461" w:rsidRPr="00BC7D95" w:rsidRDefault="005C4AF8" w:rsidP="005C4AF8">
            <w:pPr>
              <w:spacing w:line="276" w:lineRule="auto"/>
              <w:jc w:val="center"/>
              <w:rPr>
                <w:rFonts w:eastAsia="Cambria" w:cstheme="minorHAnsi"/>
                <w:color w:val="000000"/>
              </w:rPr>
            </w:pPr>
            <w:r>
              <w:rPr>
                <w:rFonts w:ascii="Cambria" w:eastAsia="Cambria" w:hAnsi="Cambria" w:cs="Cambria"/>
                <w:color w:val="000000"/>
                <w:sz w:val="22"/>
                <w:szCs w:val="22"/>
              </w:rPr>
              <w:t>Weekly</w:t>
            </w:r>
          </w:p>
        </w:tc>
      </w:tr>
      <w:tr w:rsidR="00671461" w:rsidRPr="00BC7D95" w14:paraId="0A2C1A59" w14:textId="2E343D18"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717B2D2" w14:textId="7A5AFC4F"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Listening Comprehension</w:t>
            </w:r>
          </w:p>
        </w:tc>
        <w:tc>
          <w:tcPr>
            <w:tcW w:w="1800" w:type="dxa"/>
            <w:tcBorders>
              <w:top w:val="single" w:sz="4" w:space="0" w:color="000000"/>
              <w:left w:val="single" w:sz="4" w:space="0" w:color="000000"/>
              <w:bottom w:val="single" w:sz="4" w:space="0" w:color="000000"/>
              <w:right w:val="nil"/>
            </w:tcBorders>
            <w:vAlign w:val="center"/>
          </w:tcPr>
          <w:p w14:paraId="5333F409" w14:textId="3B810EF3"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Once- Individual</w:t>
            </w:r>
          </w:p>
        </w:tc>
        <w:tc>
          <w:tcPr>
            <w:tcW w:w="1620" w:type="dxa"/>
            <w:tcBorders>
              <w:top w:val="single" w:sz="4" w:space="0" w:color="000000"/>
              <w:left w:val="single" w:sz="4" w:space="0" w:color="000000"/>
              <w:bottom w:val="single" w:sz="4" w:space="0" w:color="000000"/>
              <w:right w:val="nil"/>
            </w:tcBorders>
            <w:vAlign w:val="center"/>
            <w:hideMark/>
          </w:tcPr>
          <w:p w14:paraId="0B25DDA2" w14:textId="52588AF9"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%5</w:t>
            </w:r>
          </w:p>
        </w:tc>
        <w:tc>
          <w:tcPr>
            <w:tcW w:w="1890" w:type="dxa"/>
            <w:tcBorders>
              <w:top w:val="single" w:sz="4" w:space="0" w:color="000000"/>
              <w:left w:val="single" w:sz="4" w:space="0" w:color="000000"/>
              <w:bottom w:val="single" w:sz="4" w:space="0" w:color="000000"/>
              <w:right w:val="single" w:sz="4" w:space="0" w:color="000000"/>
            </w:tcBorders>
          </w:tcPr>
          <w:p w14:paraId="440F8774" w14:textId="26D1CF91" w:rsidR="00671461" w:rsidRDefault="005C4AF8" w:rsidP="005C4AF8">
            <w:pP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30 minutes</w:t>
            </w:r>
          </w:p>
        </w:tc>
        <w:tc>
          <w:tcPr>
            <w:tcW w:w="2880" w:type="dxa"/>
            <w:tcBorders>
              <w:top w:val="single" w:sz="4" w:space="0" w:color="000000"/>
              <w:left w:val="single" w:sz="4" w:space="0" w:color="000000"/>
              <w:bottom w:val="single" w:sz="4" w:space="0" w:color="000000"/>
              <w:right w:val="single" w:sz="4" w:space="0" w:color="000000"/>
            </w:tcBorders>
            <w:vAlign w:val="center"/>
          </w:tcPr>
          <w:p w14:paraId="46B43398" w14:textId="661DB3D4" w:rsidR="00671461" w:rsidRPr="00BC7D95" w:rsidRDefault="005C4AF8" w:rsidP="005C4AF8">
            <w:pPr>
              <w:spacing w:line="276" w:lineRule="auto"/>
              <w:jc w:val="center"/>
              <w:rPr>
                <w:rFonts w:eastAsia="Cambria" w:cstheme="minorHAnsi"/>
                <w:color w:val="000000"/>
              </w:rPr>
            </w:pPr>
            <w:r>
              <w:rPr>
                <w:rFonts w:ascii="Cambria" w:eastAsia="Cambria" w:hAnsi="Cambria" w:cs="Cambria"/>
                <w:color w:val="000000"/>
                <w:sz w:val="22"/>
                <w:szCs w:val="22"/>
              </w:rPr>
              <w:t>Week 7</w:t>
            </w:r>
          </w:p>
        </w:tc>
      </w:tr>
      <w:tr w:rsidR="00671461" w:rsidRPr="00BC7D95" w14:paraId="7DC03B02" w14:textId="3AF23BAF"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8FB90C9" w14:textId="602BDE61"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Midterm Exam</w:t>
            </w:r>
          </w:p>
        </w:tc>
        <w:tc>
          <w:tcPr>
            <w:tcW w:w="1800" w:type="dxa"/>
            <w:tcBorders>
              <w:top w:val="single" w:sz="4" w:space="0" w:color="000000"/>
              <w:left w:val="single" w:sz="4" w:space="0" w:color="000000"/>
              <w:bottom w:val="single" w:sz="4" w:space="0" w:color="000000"/>
              <w:right w:val="nil"/>
            </w:tcBorders>
            <w:vAlign w:val="center"/>
          </w:tcPr>
          <w:p w14:paraId="45EE61A9" w14:textId="547AB626"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Once</w:t>
            </w:r>
          </w:p>
        </w:tc>
        <w:tc>
          <w:tcPr>
            <w:tcW w:w="1620" w:type="dxa"/>
            <w:tcBorders>
              <w:top w:val="single" w:sz="4" w:space="0" w:color="000000"/>
              <w:left w:val="single" w:sz="4" w:space="0" w:color="000000"/>
              <w:bottom w:val="single" w:sz="4" w:space="0" w:color="000000"/>
              <w:right w:val="nil"/>
            </w:tcBorders>
            <w:vAlign w:val="center"/>
            <w:hideMark/>
          </w:tcPr>
          <w:p w14:paraId="652566C9" w14:textId="0EA3DBF8" w:rsidR="00671461" w:rsidRPr="00BC7D95" w:rsidRDefault="005C4AF8" w:rsidP="005C4AF8">
            <w:pPr>
              <w:spacing w:line="276" w:lineRule="auto"/>
              <w:jc w:val="center"/>
              <w:rPr>
                <w:rFonts w:eastAsia="Cambria" w:cstheme="minorHAnsi"/>
                <w:bCs/>
                <w:color w:val="000000"/>
              </w:rPr>
            </w:pPr>
            <w:r>
              <w:rPr>
                <w:rFonts w:eastAsia="Cambria" w:cstheme="minorHAnsi"/>
                <w:bCs/>
                <w:color w:val="000000"/>
              </w:rPr>
              <w:t>%20</w:t>
            </w:r>
          </w:p>
        </w:tc>
        <w:tc>
          <w:tcPr>
            <w:tcW w:w="1890" w:type="dxa"/>
            <w:tcBorders>
              <w:top w:val="single" w:sz="4" w:space="0" w:color="000000"/>
              <w:left w:val="single" w:sz="4" w:space="0" w:color="000000"/>
              <w:bottom w:val="single" w:sz="4" w:space="0" w:color="000000"/>
              <w:right w:val="single" w:sz="4" w:space="0" w:color="000000"/>
            </w:tcBorders>
          </w:tcPr>
          <w:p w14:paraId="13F983C5" w14:textId="6EFCD761" w:rsidR="00671461" w:rsidRDefault="005C4AF8" w:rsidP="005C4AF8">
            <w:pP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 hour</w:t>
            </w:r>
          </w:p>
        </w:tc>
        <w:tc>
          <w:tcPr>
            <w:tcW w:w="2880" w:type="dxa"/>
            <w:tcBorders>
              <w:top w:val="single" w:sz="4" w:space="0" w:color="000000"/>
              <w:left w:val="single" w:sz="4" w:space="0" w:color="000000"/>
              <w:bottom w:val="single" w:sz="4" w:space="0" w:color="000000"/>
              <w:right w:val="single" w:sz="4" w:space="0" w:color="auto"/>
            </w:tcBorders>
            <w:vAlign w:val="center"/>
          </w:tcPr>
          <w:p w14:paraId="66E5176A" w14:textId="2E9740D7" w:rsidR="00671461" w:rsidRPr="00BC7D95" w:rsidRDefault="005C4AF8" w:rsidP="005C4AF8">
            <w:pPr>
              <w:spacing w:line="276" w:lineRule="auto"/>
              <w:jc w:val="center"/>
              <w:rPr>
                <w:rFonts w:eastAsia="Cambria" w:cstheme="minorHAnsi"/>
                <w:color w:val="000000"/>
              </w:rPr>
            </w:pPr>
            <w:r>
              <w:rPr>
                <w:rFonts w:eastAsia="Cambria" w:cstheme="minorHAnsi"/>
                <w:color w:val="000000"/>
              </w:rPr>
              <w:t>Week 9</w:t>
            </w:r>
          </w:p>
        </w:tc>
      </w:tr>
      <w:tr w:rsidR="00671461" w:rsidRPr="00BC7D95" w14:paraId="6EF955DD" w14:textId="66F158E9" w:rsidTr="002D3843">
        <w:tc>
          <w:tcPr>
            <w:tcW w:w="207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2A4C572" w14:textId="77777777" w:rsidR="00671461" w:rsidRPr="00BC7D95" w:rsidRDefault="00671461" w:rsidP="005C4AF8">
            <w:pPr>
              <w:spacing w:line="276" w:lineRule="auto"/>
              <w:jc w:val="center"/>
              <w:rPr>
                <w:rFonts w:eastAsia="Cambria" w:cstheme="minorHAnsi"/>
                <w:b/>
                <w:color w:val="000000"/>
              </w:rPr>
            </w:pPr>
            <w:r w:rsidRPr="00BC7D95">
              <w:rPr>
                <w:rFonts w:eastAsia="Cambria" w:cstheme="minorHAnsi"/>
                <w:b/>
                <w:color w:val="000000"/>
              </w:rPr>
              <w:t>Total</w:t>
            </w:r>
          </w:p>
        </w:tc>
        <w:tc>
          <w:tcPr>
            <w:tcW w:w="1800" w:type="dxa"/>
            <w:tcBorders>
              <w:top w:val="single" w:sz="4" w:space="0" w:color="000000"/>
              <w:left w:val="single" w:sz="4" w:space="0" w:color="000000"/>
              <w:bottom w:val="single" w:sz="4" w:space="0" w:color="000000"/>
              <w:right w:val="nil"/>
            </w:tcBorders>
            <w:vAlign w:val="center"/>
          </w:tcPr>
          <w:p w14:paraId="16377AB6" w14:textId="1ADA967A" w:rsidR="00671461" w:rsidRPr="00BC7D95" w:rsidRDefault="00671461" w:rsidP="005C4AF8">
            <w:pPr>
              <w:spacing w:line="276" w:lineRule="auto"/>
              <w:jc w:val="center"/>
              <w:rPr>
                <w:rFonts w:eastAsia="Cambria" w:cstheme="minorHAnsi"/>
                <w:color w:val="000000"/>
              </w:rPr>
            </w:pPr>
          </w:p>
        </w:tc>
        <w:tc>
          <w:tcPr>
            <w:tcW w:w="1620" w:type="dxa"/>
            <w:tcBorders>
              <w:top w:val="single" w:sz="4" w:space="0" w:color="000000"/>
              <w:left w:val="single" w:sz="4" w:space="0" w:color="000000"/>
              <w:bottom w:val="single" w:sz="4" w:space="0" w:color="000000"/>
              <w:right w:val="nil"/>
            </w:tcBorders>
            <w:vAlign w:val="center"/>
            <w:hideMark/>
          </w:tcPr>
          <w:p w14:paraId="696B58DA" w14:textId="547C9C04" w:rsidR="00671461" w:rsidRPr="00BC7D95" w:rsidRDefault="005C4AF8" w:rsidP="005C4AF8">
            <w:pPr>
              <w:spacing w:line="276" w:lineRule="auto"/>
              <w:jc w:val="center"/>
              <w:rPr>
                <w:rFonts w:eastAsia="Cambria" w:cstheme="minorHAnsi"/>
                <w:color w:val="000000"/>
              </w:rPr>
            </w:pPr>
            <w:r>
              <w:rPr>
                <w:rFonts w:eastAsia="Cambria" w:cstheme="minorHAnsi"/>
                <w:color w:val="000000"/>
              </w:rPr>
              <w:t>%60</w:t>
            </w:r>
          </w:p>
        </w:tc>
        <w:tc>
          <w:tcPr>
            <w:tcW w:w="1890" w:type="dxa"/>
            <w:tcBorders>
              <w:top w:val="single" w:sz="4" w:space="0" w:color="000000"/>
              <w:left w:val="single" w:sz="4" w:space="0" w:color="000000"/>
              <w:bottom w:val="single" w:sz="4" w:space="0" w:color="000000"/>
              <w:right w:val="single" w:sz="4" w:space="0" w:color="000000"/>
            </w:tcBorders>
          </w:tcPr>
          <w:p w14:paraId="60547DD6" w14:textId="77777777" w:rsidR="00671461" w:rsidRPr="00BC7D95" w:rsidRDefault="00671461" w:rsidP="005C4AF8">
            <w:pPr>
              <w:spacing w:line="276" w:lineRule="auto"/>
              <w:jc w:val="center"/>
              <w:rPr>
                <w:rFonts w:eastAsia="Cambria" w:cstheme="minorHAnsi"/>
                <w:color w:val="000000"/>
              </w:rPr>
            </w:pPr>
          </w:p>
        </w:tc>
        <w:tc>
          <w:tcPr>
            <w:tcW w:w="2880" w:type="dxa"/>
            <w:tcBorders>
              <w:top w:val="single" w:sz="4" w:space="0" w:color="000000"/>
              <w:left w:val="single" w:sz="4" w:space="0" w:color="000000"/>
              <w:bottom w:val="single" w:sz="4" w:space="0" w:color="000000"/>
              <w:right w:val="single" w:sz="4" w:space="0" w:color="auto"/>
            </w:tcBorders>
            <w:vAlign w:val="center"/>
          </w:tcPr>
          <w:p w14:paraId="563CA100" w14:textId="6640D5BC" w:rsidR="00671461" w:rsidRPr="00BC7D95" w:rsidRDefault="00671461" w:rsidP="005C4AF8">
            <w:pPr>
              <w:spacing w:line="276" w:lineRule="auto"/>
              <w:jc w:val="center"/>
              <w:rPr>
                <w:rFonts w:eastAsia="Cambria" w:cstheme="minorHAnsi"/>
                <w:color w:val="000000"/>
              </w:rPr>
            </w:pPr>
          </w:p>
        </w:tc>
      </w:tr>
    </w:tbl>
    <w:p w14:paraId="7D141B59" w14:textId="742481D6" w:rsidR="00F73974" w:rsidRPr="00B31E27" w:rsidRDefault="00F73974" w:rsidP="00A218B6">
      <w:pPr>
        <w:widowControl/>
        <w:pBdr>
          <w:top w:val="nil"/>
          <w:left w:val="nil"/>
          <w:bottom w:val="nil"/>
          <w:right w:val="nil"/>
          <w:between w:val="nil"/>
        </w:pBdr>
        <w:rPr>
          <w:rFonts w:asciiTheme="majorHAnsi" w:eastAsia="Cambria" w:hAnsiTheme="majorHAnsi" w:cstheme="majorHAnsi"/>
        </w:rPr>
      </w:pPr>
    </w:p>
    <w:p w14:paraId="0D0C0303" w14:textId="77777777"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10650"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9030"/>
      </w:tblGrid>
      <w:tr w:rsidR="001B5146" w:rsidRPr="00B31E27" w14:paraId="7C92AF63" w14:textId="77777777" w:rsidTr="00B31928">
        <w:trPr>
          <w:trHeight w:val="31"/>
        </w:trPr>
        <w:tc>
          <w:tcPr>
            <w:tcW w:w="10650"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B31928">
        <w:trPr>
          <w:trHeight w:val="18"/>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90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F55F85" w:rsidRPr="00B31E27" w14:paraId="1034BA3D"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C8A470" w14:textId="2E0ED127"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1</w:t>
            </w:r>
          </w:p>
        </w:tc>
        <w:tc>
          <w:tcPr>
            <w:tcW w:w="9030" w:type="dxa"/>
            <w:tcBorders>
              <w:top w:val="single" w:sz="4" w:space="0" w:color="000000"/>
              <w:left w:val="single" w:sz="4" w:space="0" w:color="000000"/>
              <w:bottom w:val="single" w:sz="4" w:space="0" w:color="000000"/>
              <w:right w:val="single" w:sz="4" w:space="0" w:color="000000"/>
            </w:tcBorders>
          </w:tcPr>
          <w:p w14:paraId="6C2E0D5C"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Week 1: Introduction and Key Concepts</w:t>
            </w:r>
          </w:p>
          <w:p w14:paraId="59A2DB59" w14:textId="0266E4E2"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Overview of the course module.</w:t>
            </w:r>
          </w:p>
          <w:p w14:paraId="57C5DD4B"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Teacher’s expectations and rules.</w:t>
            </w:r>
          </w:p>
          <w:p w14:paraId="5CC758AA" w14:textId="77777777" w:rsidR="000B4410" w:rsidRPr="000B4410" w:rsidRDefault="000B4410" w:rsidP="000B4410">
            <w:pPr>
              <w:widowControl/>
              <w:ind w:left="350"/>
              <w:rPr>
                <w:rFonts w:asciiTheme="minorHAnsi" w:hAnsiTheme="minorHAnsi" w:cstheme="minorHAnsi"/>
                <w:lang w:bidi="ar-IQ"/>
              </w:rPr>
            </w:pPr>
          </w:p>
          <w:p w14:paraId="11E831A3" w14:textId="77777777" w:rsidR="000B4410" w:rsidRPr="000B4410" w:rsidRDefault="000B4410" w:rsidP="000B4410">
            <w:pPr>
              <w:widowControl/>
              <w:ind w:left="350"/>
              <w:rPr>
                <w:rFonts w:asciiTheme="minorHAnsi" w:hAnsiTheme="minorHAnsi" w:cstheme="minorHAnsi"/>
                <w:lang w:bidi="ar-IQ"/>
              </w:rPr>
            </w:pPr>
          </w:p>
          <w:p w14:paraId="06E1F9D4" w14:textId="40675E9C"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Listening:</w:t>
            </w:r>
          </w:p>
          <w:p w14:paraId="15F73C5B" w14:textId="58A55C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Definition and importance.</w:t>
            </w:r>
          </w:p>
          <w:p w14:paraId="011F87A6" w14:textId="77777777" w:rsid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Role of active vs. passive listening.</w:t>
            </w:r>
          </w:p>
          <w:p w14:paraId="33A56A2E" w14:textId="59432CEE"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Exercises to identify sounds.</w:t>
            </w:r>
          </w:p>
          <w:p w14:paraId="6BE73529" w14:textId="77777777" w:rsidR="000B4410" w:rsidRPr="000B4410" w:rsidRDefault="000B4410" w:rsidP="000B4410">
            <w:pPr>
              <w:widowControl/>
              <w:ind w:left="350"/>
              <w:rPr>
                <w:rFonts w:asciiTheme="minorHAnsi" w:hAnsiTheme="minorHAnsi" w:cstheme="minorHAnsi"/>
                <w:lang w:bidi="ar-IQ"/>
              </w:rPr>
            </w:pPr>
          </w:p>
          <w:p w14:paraId="1FEF468E" w14:textId="77777777" w:rsidR="000B4410" w:rsidRPr="000B4410" w:rsidRDefault="000B4410" w:rsidP="000B4410">
            <w:pPr>
              <w:widowControl/>
              <w:ind w:left="350"/>
              <w:rPr>
                <w:rFonts w:asciiTheme="minorHAnsi" w:hAnsiTheme="minorHAnsi" w:cstheme="minorHAnsi"/>
                <w:lang w:bidi="ar-IQ"/>
              </w:rPr>
            </w:pPr>
          </w:p>
          <w:p w14:paraId="770CC746" w14:textId="72DEC41E"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Pronunciation:</w:t>
            </w:r>
          </w:p>
          <w:p w14:paraId="4C912A3E" w14:textId="0B7A6E1B"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What is pronunciation?</w:t>
            </w:r>
          </w:p>
          <w:p w14:paraId="5A183F5D" w14:textId="650BA9B5"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Overview of articulation and phonemes.</w:t>
            </w:r>
          </w:p>
          <w:p w14:paraId="6F43B46A"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Importance of clear pronunciation in communication.</w:t>
            </w:r>
          </w:p>
          <w:p w14:paraId="78592D88" w14:textId="2E10DA14" w:rsidR="00F55F85" w:rsidRPr="00CF350A" w:rsidRDefault="00F55F85" w:rsidP="000B4410">
            <w:pPr>
              <w:widowControl/>
              <w:rPr>
                <w:rFonts w:asciiTheme="minorHAnsi" w:hAnsiTheme="minorHAnsi" w:cstheme="minorHAnsi"/>
                <w:lang w:bidi="ar-IQ"/>
              </w:rPr>
            </w:pPr>
          </w:p>
        </w:tc>
      </w:tr>
      <w:tr w:rsidR="00F55F85" w:rsidRPr="00B31E27" w14:paraId="43A2036A"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1D96524" w14:textId="74DBCFDA"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2</w:t>
            </w:r>
          </w:p>
        </w:tc>
        <w:tc>
          <w:tcPr>
            <w:tcW w:w="9030" w:type="dxa"/>
            <w:tcBorders>
              <w:top w:val="single" w:sz="4" w:space="0" w:color="000000"/>
              <w:left w:val="single" w:sz="4" w:space="0" w:color="000000"/>
              <w:bottom w:val="single" w:sz="4" w:space="0" w:color="000000"/>
              <w:right w:val="single" w:sz="4" w:space="0" w:color="000000"/>
            </w:tcBorders>
          </w:tcPr>
          <w:p w14:paraId="66C21B09" w14:textId="77777777" w:rsidR="000B4410" w:rsidRDefault="000B4410" w:rsidP="000B4410">
            <w:pPr>
              <w:widowControl/>
              <w:rPr>
                <w:rFonts w:asciiTheme="minorHAnsi" w:hAnsiTheme="minorHAnsi" w:cstheme="minorHAnsi"/>
                <w:lang w:bidi="ar-IQ"/>
              </w:rPr>
            </w:pPr>
          </w:p>
          <w:p w14:paraId="578B0077" w14:textId="1F6DB268" w:rsidR="000B4410" w:rsidRPr="000B4410" w:rsidRDefault="000B4410" w:rsidP="000B4410">
            <w:pPr>
              <w:pStyle w:val="ListParagraph"/>
              <w:widowControl/>
              <w:numPr>
                <w:ilvl w:val="0"/>
                <w:numId w:val="35"/>
              </w:numPr>
              <w:rPr>
                <w:rFonts w:asciiTheme="minorHAnsi" w:hAnsiTheme="minorHAnsi" w:cstheme="minorHAnsi"/>
                <w:lang w:bidi="ar-IQ"/>
              </w:rPr>
            </w:pPr>
            <w:r w:rsidRPr="000B4410">
              <w:rPr>
                <w:rFonts w:asciiTheme="minorHAnsi" w:hAnsiTheme="minorHAnsi" w:cstheme="minorHAnsi"/>
                <w:lang w:bidi="ar-IQ"/>
              </w:rPr>
              <w:t>Stress:</w:t>
            </w:r>
          </w:p>
          <w:p w14:paraId="0A9DAED9"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What is stress?</w:t>
            </w:r>
          </w:p>
          <w:p w14:paraId="5E497799"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Word stress vs. sentence stress.</w:t>
            </w:r>
          </w:p>
          <w:p w14:paraId="437E0E56"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Examples and quick activities.</w:t>
            </w:r>
          </w:p>
          <w:p w14:paraId="55F8C658" w14:textId="77777777" w:rsidR="000B4410" w:rsidRPr="000B4410" w:rsidRDefault="000B4410" w:rsidP="000B4410">
            <w:pPr>
              <w:widowControl/>
              <w:rPr>
                <w:rFonts w:asciiTheme="minorHAnsi" w:hAnsiTheme="minorHAnsi" w:cstheme="minorHAnsi"/>
                <w:lang w:bidi="ar-IQ"/>
              </w:rPr>
            </w:pPr>
          </w:p>
          <w:p w14:paraId="43DDF449" w14:textId="2F0A2EBE" w:rsidR="000B4410" w:rsidRPr="000B4410" w:rsidRDefault="000B4410" w:rsidP="000B4410">
            <w:pPr>
              <w:pStyle w:val="ListParagraph"/>
              <w:widowControl/>
              <w:numPr>
                <w:ilvl w:val="0"/>
                <w:numId w:val="35"/>
              </w:numPr>
              <w:rPr>
                <w:rFonts w:asciiTheme="minorHAnsi" w:hAnsiTheme="minorHAnsi" w:cstheme="minorHAnsi"/>
                <w:lang w:bidi="ar-IQ"/>
              </w:rPr>
            </w:pPr>
            <w:r w:rsidRPr="000B4410">
              <w:rPr>
                <w:rFonts w:asciiTheme="minorHAnsi" w:hAnsiTheme="minorHAnsi" w:cstheme="minorHAnsi"/>
                <w:lang w:bidi="ar-IQ"/>
              </w:rPr>
              <w:lastRenderedPageBreak/>
              <w:t>Intonation:</w:t>
            </w:r>
          </w:p>
          <w:p w14:paraId="34F177F3"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What is intonation?</w:t>
            </w:r>
          </w:p>
          <w:p w14:paraId="2E93808B" w14:textId="77777777" w:rsidR="000B4410" w:rsidRPr="000B4410" w:rsidRDefault="000B4410" w:rsidP="000B4410">
            <w:pPr>
              <w:widowControl/>
              <w:ind w:left="350"/>
              <w:rPr>
                <w:rFonts w:asciiTheme="minorHAnsi" w:hAnsiTheme="minorHAnsi" w:cstheme="minorHAnsi"/>
                <w:lang w:bidi="ar-IQ"/>
              </w:rPr>
            </w:pPr>
            <w:r w:rsidRPr="000B4410">
              <w:rPr>
                <w:rFonts w:asciiTheme="minorHAnsi" w:hAnsiTheme="minorHAnsi" w:cstheme="minorHAnsi"/>
                <w:lang w:bidi="ar-IQ"/>
              </w:rPr>
              <w:t>Rising and falling patterns.</w:t>
            </w:r>
          </w:p>
          <w:p w14:paraId="124CA1CA" w14:textId="77777777" w:rsidR="00F55F85" w:rsidRDefault="000B4410" w:rsidP="000B4410">
            <w:pPr>
              <w:widowControl/>
              <w:ind w:left="360"/>
              <w:rPr>
                <w:rFonts w:asciiTheme="minorHAnsi" w:hAnsiTheme="minorHAnsi" w:cstheme="minorHAnsi"/>
                <w:lang w:bidi="ar-IQ"/>
              </w:rPr>
            </w:pPr>
            <w:r w:rsidRPr="000B4410">
              <w:rPr>
                <w:rFonts w:asciiTheme="minorHAnsi" w:hAnsiTheme="minorHAnsi" w:cstheme="minorHAnsi"/>
                <w:lang w:bidi="ar-IQ"/>
              </w:rPr>
              <w:t>Examples of how intonation changes meaning.</w:t>
            </w:r>
          </w:p>
          <w:p w14:paraId="6B1A0529" w14:textId="77777777" w:rsidR="000B4410" w:rsidRDefault="000B4410" w:rsidP="000B4410">
            <w:pPr>
              <w:widowControl/>
              <w:ind w:left="360"/>
              <w:rPr>
                <w:rFonts w:asciiTheme="minorHAnsi" w:hAnsiTheme="minorHAnsi" w:cstheme="minorHAnsi"/>
                <w:lang w:bidi="ar-IQ"/>
              </w:rPr>
            </w:pPr>
          </w:p>
          <w:p w14:paraId="1C09EBA6" w14:textId="2AE46F9D" w:rsidR="000B4410" w:rsidRPr="000B4410" w:rsidRDefault="000B4410" w:rsidP="000B4410">
            <w:pPr>
              <w:pStyle w:val="ListParagraph"/>
              <w:widowControl/>
              <w:numPr>
                <w:ilvl w:val="0"/>
                <w:numId w:val="35"/>
              </w:numPr>
              <w:rPr>
                <w:rFonts w:asciiTheme="minorHAnsi" w:hAnsiTheme="minorHAnsi" w:cstheme="minorHAnsi"/>
                <w:lang w:bidi="ar-IQ"/>
              </w:rPr>
            </w:pPr>
            <w:r>
              <w:rPr>
                <w:rFonts w:asciiTheme="minorHAnsi" w:hAnsiTheme="minorHAnsi" w:cstheme="minorHAnsi"/>
                <w:lang w:bidi="ar-IQ"/>
              </w:rPr>
              <w:t>Vowel Sounds</w:t>
            </w:r>
          </w:p>
        </w:tc>
      </w:tr>
      <w:tr w:rsidR="00F55F85" w:rsidRPr="00B31E27" w14:paraId="0508C686" w14:textId="77777777" w:rsidTr="00B20887">
        <w:trPr>
          <w:trHeight w:val="251"/>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9D79E" w14:textId="3B22255F"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lastRenderedPageBreak/>
              <w:t>Week 3</w:t>
            </w:r>
          </w:p>
        </w:tc>
        <w:tc>
          <w:tcPr>
            <w:tcW w:w="9030" w:type="dxa"/>
            <w:tcBorders>
              <w:top w:val="single" w:sz="4" w:space="0" w:color="000000"/>
              <w:left w:val="single" w:sz="4" w:space="0" w:color="000000"/>
              <w:bottom w:val="single" w:sz="4" w:space="0" w:color="000000"/>
              <w:right w:val="single" w:sz="4" w:space="0" w:color="000000"/>
            </w:tcBorders>
          </w:tcPr>
          <w:p w14:paraId="147061BE" w14:textId="77777777" w:rsidR="000B4410" w:rsidRPr="000B4410" w:rsidRDefault="000B4410" w:rsidP="000B4410">
            <w:pPr>
              <w:widowControl/>
              <w:autoSpaceDE w:val="0"/>
              <w:autoSpaceDN w:val="0"/>
              <w:adjustRightInd w:val="0"/>
              <w:ind w:left="360"/>
              <w:rPr>
                <w:rFonts w:asciiTheme="minorHAnsi" w:hAnsiTheme="minorHAnsi" w:cstheme="minorHAnsi"/>
                <w:lang w:bidi="ar-IQ"/>
              </w:rPr>
            </w:pPr>
          </w:p>
          <w:p w14:paraId="7A05B331" w14:textId="30143938" w:rsidR="000B4410" w:rsidRPr="000B4410" w:rsidRDefault="000B4410" w:rsidP="000B4410">
            <w:pPr>
              <w:widowControl/>
              <w:autoSpaceDE w:val="0"/>
              <w:autoSpaceDN w:val="0"/>
              <w:adjustRightInd w:val="0"/>
              <w:ind w:left="360"/>
              <w:rPr>
                <w:rFonts w:asciiTheme="minorHAnsi" w:hAnsiTheme="minorHAnsi" w:cstheme="minorHAnsi"/>
                <w:lang w:bidi="ar-IQ"/>
              </w:rPr>
            </w:pPr>
            <w:r w:rsidRPr="000B4410">
              <w:rPr>
                <w:rFonts w:asciiTheme="minorHAnsi" w:hAnsiTheme="minorHAnsi" w:cstheme="minorHAnsi"/>
                <w:lang w:bidi="ar-IQ"/>
              </w:rPr>
              <w:t>Unit 1: /iː/ (long E, e.g., sheave)</w:t>
            </w:r>
          </w:p>
          <w:p w14:paraId="0774D74A" w14:textId="12E3EF54" w:rsidR="000B4410" w:rsidRPr="000B4410" w:rsidRDefault="000B4410" w:rsidP="000B4410">
            <w:pPr>
              <w:widowControl/>
              <w:autoSpaceDE w:val="0"/>
              <w:autoSpaceDN w:val="0"/>
              <w:adjustRightInd w:val="0"/>
              <w:ind w:left="360"/>
              <w:rPr>
                <w:rFonts w:asciiTheme="minorHAnsi" w:hAnsiTheme="minorHAnsi" w:cstheme="minorHAnsi"/>
                <w:lang w:bidi="ar-IQ"/>
              </w:rPr>
            </w:pPr>
            <w:r w:rsidRPr="000B4410">
              <w:rPr>
                <w:rFonts w:asciiTheme="minorHAnsi" w:hAnsiTheme="minorHAnsi" w:cstheme="minorHAnsi"/>
                <w:lang w:bidi="ar-IQ"/>
              </w:rPr>
              <w:t>Unit 2: /ɪ/ (short E, e.g., ship)</w:t>
            </w:r>
          </w:p>
          <w:p w14:paraId="0077F481" w14:textId="4D611A68" w:rsidR="000B4410" w:rsidRPr="000B4410" w:rsidRDefault="000B4410" w:rsidP="000B4410">
            <w:pPr>
              <w:widowControl/>
              <w:autoSpaceDE w:val="0"/>
              <w:autoSpaceDN w:val="0"/>
              <w:adjustRightInd w:val="0"/>
              <w:ind w:left="360"/>
              <w:rPr>
                <w:rFonts w:asciiTheme="minorHAnsi" w:hAnsiTheme="minorHAnsi" w:cstheme="minorHAnsi"/>
                <w:lang w:bidi="ar-IQ"/>
              </w:rPr>
            </w:pPr>
            <w:r w:rsidRPr="000B4410">
              <w:rPr>
                <w:rFonts w:asciiTheme="minorHAnsi" w:hAnsiTheme="minorHAnsi" w:cstheme="minorHAnsi"/>
                <w:lang w:bidi="ar-IQ"/>
              </w:rPr>
              <w:t>Unit 3: /e/ (short A, e.g., pen)</w:t>
            </w:r>
          </w:p>
          <w:p w14:paraId="2C81A7A2" w14:textId="14EBAB38" w:rsidR="00F55F85" w:rsidRPr="00CF350A" w:rsidRDefault="000B4410" w:rsidP="000B4410">
            <w:pPr>
              <w:widowControl/>
              <w:autoSpaceDE w:val="0"/>
              <w:autoSpaceDN w:val="0"/>
              <w:adjustRightInd w:val="0"/>
              <w:ind w:left="360"/>
              <w:rPr>
                <w:rFonts w:asciiTheme="minorHAnsi" w:hAnsiTheme="minorHAnsi" w:cstheme="minorHAnsi"/>
                <w:lang w:bidi="ar-IQ"/>
              </w:rPr>
            </w:pPr>
            <w:r w:rsidRPr="000B4410">
              <w:rPr>
                <w:rFonts w:asciiTheme="minorHAnsi" w:hAnsiTheme="minorHAnsi" w:cstheme="minorHAnsi"/>
                <w:lang w:bidi="ar-IQ"/>
              </w:rPr>
              <w:t>Unit 4: /æ/ (short A, e.g., man)</w:t>
            </w:r>
          </w:p>
        </w:tc>
      </w:tr>
      <w:tr w:rsidR="00F55F85" w:rsidRPr="00B31E27" w14:paraId="19CCE012"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B4BFE6" w14:textId="621AA100"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4</w:t>
            </w:r>
          </w:p>
        </w:tc>
        <w:tc>
          <w:tcPr>
            <w:tcW w:w="9030" w:type="dxa"/>
            <w:tcBorders>
              <w:top w:val="single" w:sz="4" w:space="0" w:color="000000"/>
              <w:left w:val="single" w:sz="4" w:space="0" w:color="000000"/>
              <w:bottom w:val="single" w:sz="4" w:space="0" w:color="000000"/>
              <w:right w:val="single" w:sz="4" w:space="0" w:color="000000"/>
            </w:tcBorders>
          </w:tcPr>
          <w:p w14:paraId="56665BFF" w14:textId="14D6A5A3"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5: /ʌ/ (short vowel, e.g., cup)</w:t>
            </w:r>
          </w:p>
          <w:p w14:paraId="5C8FE8E4" w14:textId="099D0CD3"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6: /ɑː/ (long Ah, e.g., heart)</w:t>
            </w:r>
          </w:p>
          <w:p w14:paraId="785A5653" w14:textId="6901AD60"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7: /ɒ/ (short vowel, e.g., clock)</w:t>
            </w:r>
          </w:p>
          <w:p w14:paraId="7D329D63" w14:textId="3CAEB15A" w:rsidR="00F55F85" w:rsidRPr="00CF350A"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8: /ɔː/ (long O, e.g., ball)</w:t>
            </w:r>
          </w:p>
        </w:tc>
      </w:tr>
      <w:tr w:rsidR="00F55F85" w:rsidRPr="00B31E27" w14:paraId="6FD25BC3"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BCC4D0" w14:textId="179BCE69"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5</w:t>
            </w:r>
          </w:p>
        </w:tc>
        <w:tc>
          <w:tcPr>
            <w:tcW w:w="9030" w:type="dxa"/>
            <w:tcBorders>
              <w:top w:val="single" w:sz="4" w:space="0" w:color="000000"/>
              <w:left w:val="single" w:sz="4" w:space="0" w:color="000000"/>
              <w:bottom w:val="single" w:sz="4" w:space="0" w:color="000000"/>
              <w:right w:val="single" w:sz="4" w:space="0" w:color="000000"/>
            </w:tcBorders>
          </w:tcPr>
          <w:p w14:paraId="255080E6" w14:textId="7C78BF5C"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9: /ʊ/ (short </w:t>
            </w:r>
            <w:r>
              <w:rPr>
                <w:rFonts w:asciiTheme="minorHAnsi" w:hAnsiTheme="minorHAnsi" w:cstheme="minorHAnsi"/>
                <w:lang w:bidi="ar-IQ"/>
              </w:rPr>
              <w:t>u</w:t>
            </w:r>
            <w:r w:rsidRPr="00A021B9">
              <w:rPr>
                <w:rFonts w:asciiTheme="minorHAnsi" w:hAnsiTheme="minorHAnsi" w:cstheme="minorHAnsi"/>
                <w:lang w:bidi="ar-IQ"/>
              </w:rPr>
              <w:t>, e.g., book)</w:t>
            </w:r>
          </w:p>
          <w:p w14:paraId="3A38162F" w14:textId="633798C3"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10: /uː/ (long</w:t>
            </w:r>
            <w:r>
              <w:rPr>
                <w:rFonts w:asciiTheme="minorHAnsi" w:hAnsiTheme="minorHAnsi" w:cstheme="minorHAnsi"/>
                <w:lang w:bidi="ar-IQ"/>
              </w:rPr>
              <w:t xml:space="preserve"> u</w:t>
            </w:r>
            <w:r w:rsidRPr="00A021B9">
              <w:rPr>
                <w:rFonts w:asciiTheme="minorHAnsi" w:hAnsiTheme="minorHAnsi" w:cstheme="minorHAnsi"/>
                <w:lang w:bidi="ar-IQ"/>
              </w:rPr>
              <w:t>, e.g., boot)</w:t>
            </w:r>
          </w:p>
          <w:p w14:paraId="6F29C9ED" w14:textId="19C198DB"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11: /ɜː/ (Eh, e.g., girl)</w:t>
            </w:r>
          </w:p>
          <w:p w14:paraId="5BD75B31" w14:textId="313472BF" w:rsidR="00F55F85" w:rsidRPr="00CF350A"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12: /ə/ (schwa sound, e.g., camera)</w:t>
            </w:r>
          </w:p>
        </w:tc>
      </w:tr>
      <w:tr w:rsidR="00F55F85" w:rsidRPr="00B31E27" w14:paraId="3FB8A061"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F07C0A" w14:textId="2C5D25B8"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6</w:t>
            </w:r>
          </w:p>
        </w:tc>
        <w:tc>
          <w:tcPr>
            <w:tcW w:w="9030" w:type="dxa"/>
            <w:tcBorders>
              <w:top w:val="single" w:sz="4" w:space="0" w:color="000000"/>
              <w:left w:val="single" w:sz="4" w:space="0" w:color="000000"/>
              <w:bottom w:val="single" w:sz="4" w:space="0" w:color="000000"/>
              <w:right w:val="single" w:sz="4" w:space="0" w:color="000000"/>
            </w:tcBorders>
          </w:tcPr>
          <w:p w14:paraId="1FD2122D" w14:textId="36042146" w:rsidR="00A021B9" w:rsidRPr="00A021B9" w:rsidRDefault="00A021B9" w:rsidP="00A021B9">
            <w:pPr>
              <w:widowControl/>
              <w:rPr>
                <w:rFonts w:asciiTheme="minorHAnsi" w:hAnsiTheme="minorHAnsi" w:cstheme="minorHAnsi"/>
                <w:lang w:bidi="ar-IQ"/>
              </w:rPr>
            </w:pPr>
            <w:r>
              <w:rPr>
                <w:rFonts w:asciiTheme="minorHAnsi" w:hAnsiTheme="minorHAnsi" w:cstheme="minorHAnsi"/>
                <w:lang w:bidi="ar-IQ"/>
              </w:rPr>
              <w:t xml:space="preserve">       </w:t>
            </w:r>
            <w:r w:rsidRPr="00A021B9">
              <w:rPr>
                <w:rFonts w:asciiTheme="minorHAnsi" w:hAnsiTheme="minorHAnsi" w:cstheme="minorHAnsi"/>
                <w:lang w:bidi="ar-IQ"/>
              </w:rPr>
              <w:t>Unit 14: /eɪ/ (e.g., mail)</w:t>
            </w:r>
          </w:p>
          <w:p w14:paraId="59614F9A" w14:textId="77D15DB0"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15: /aɪ/ (e.g., fine)</w:t>
            </w:r>
          </w:p>
          <w:p w14:paraId="0F2859F4" w14:textId="0B27255F" w:rsidR="00F55F85"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16: /ɔɪ/ (e.g., boy)</w:t>
            </w:r>
          </w:p>
          <w:p w14:paraId="2CD342DB" w14:textId="10AAFFE1" w:rsidR="00A021B9" w:rsidRPr="00CF350A"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17: /aʊ/ (e.g., house)</w:t>
            </w:r>
          </w:p>
        </w:tc>
      </w:tr>
      <w:tr w:rsidR="00F55F85" w:rsidRPr="00B31E27" w14:paraId="14192903"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ED7465" w14:textId="11EE795E"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7</w:t>
            </w:r>
          </w:p>
        </w:tc>
        <w:tc>
          <w:tcPr>
            <w:tcW w:w="9030" w:type="dxa"/>
            <w:tcBorders>
              <w:top w:val="single" w:sz="4" w:space="0" w:color="000000"/>
              <w:left w:val="single" w:sz="4" w:space="0" w:color="000000"/>
              <w:bottom w:val="single" w:sz="4" w:space="0" w:color="000000"/>
              <w:right w:val="single" w:sz="4" w:space="0" w:color="000000"/>
            </w:tcBorders>
          </w:tcPr>
          <w:p w14:paraId="3F73BC1E" w14:textId="4B4AB941" w:rsidR="00A021B9" w:rsidRDefault="00A021B9" w:rsidP="00A021B9">
            <w:pPr>
              <w:widowControl/>
              <w:ind w:left="360"/>
              <w:rPr>
                <w:rFonts w:asciiTheme="minorHAnsi" w:hAnsiTheme="minorHAnsi" w:cstheme="minorHAnsi"/>
                <w:lang w:bidi="ar-IQ"/>
              </w:rPr>
            </w:pPr>
            <w:r>
              <w:rPr>
                <w:rFonts w:asciiTheme="minorHAnsi" w:hAnsiTheme="minorHAnsi" w:cstheme="minorHAnsi"/>
                <w:lang w:bidi="ar-IQ"/>
              </w:rPr>
              <w:t xml:space="preserve">Unit 18: /au/ </w:t>
            </w:r>
            <w:r w:rsidRPr="00A021B9">
              <w:rPr>
                <w:rFonts w:asciiTheme="minorHAnsi" w:hAnsiTheme="minorHAnsi" w:cstheme="minorHAnsi"/>
                <w:lang w:bidi="ar-IQ"/>
              </w:rPr>
              <w:t xml:space="preserve">(e.g., </w:t>
            </w:r>
            <w:r>
              <w:rPr>
                <w:rFonts w:asciiTheme="minorHAnsi" w:hAnsiTheme="minorHAnsi" w:cstheme="minorHAnsi"/>
                <w:lang w:bidi="ar-IQ"/>
              </w:rPr>
              <w:t>house</w:t>
            </w:r>
            <w:r w:rsidRPr="00A021B9">
              <w:rPr>
                <w:rFonts w:asciiTheme="minorHAnsi" w:hAnsiTheme="minorHAnsi" w:cstheme="minorHAnsi"/>
                <w:lang w:bidi="ar-IQ"/>
              </w:rPr>
              <w:t>)</w:t>
            </w:r>
          </w:p>
          <w:p w14:paraId="3513071F" w14:textId="5D632448"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1</w:t>
            </w:r>
            <w:r>
              <w:rPr>
                <w:rFonts w:asciiTheme="minorHAnsi" w:hAnsiTheme="minorHAnsi" w:cstheme="minorHAnsi"/>
                <w:lang w:bidi="ar-IQ"/>
              </w:rPr>
              <w:t>9</w:t>
            </w:r>
            <w:r w:rsidRPr="00A021B9">
              <w:rPr>
                <w:rFonts w:asciiTheme="minorHAnsi" w:hAnsiTheme="minorHAnsi" w:cstheme="minorHAnsi"/>
                <w:lang w:bidi="ar-IQ"/>
              </w:rPr>
              <w:t>: / əʊ/ (e.g., phone)</w:t>
            </w:r>
          </w:p>
          <w:p w14:paraId="7916C7FD" w14:textId="12D43EE6"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20</w:t>
            </w:r>
            <w:r w:rsidRPr="00A021B9">
              <w:rPr>
                <w:rFonts w:asciiTheme="minorHAnsi" w:hAnsiTheme="minorHAnsi" w:cstheme="minorHAnsi"/>
                <w:lang w:bidi="ar-IQ"/>
              </w:rPr>
              <w:t>: /ɪə/ (e.g., year)</w:t>
            </w:r>
          </w:p>
          <w:p w14:paraId="38970149" w14:textId="46E17AD9" w:rsidR="00A021B9" w:rsidRPr="00CF350A"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21</w:t>
            </w:r>
            <w:r w:rsidRPr="00A021B9">
              <w:rPr>
                <w:rFonts w:asciiTheme="minorHAnsi" w:hAnsiTheme="minorHAnsi" w:cstheme="minorHAnsi"/>
                <w:lang w:bidi="ar-IQ"/>
              </w:rPr>
              <w:t>: /eə/ (E, e.g., chair)</w:t>
            </w:r>
          </w:p>
        </w:tc>
      </w:tr>
      <w:tr w:rsidR="00F55F85" w:rsidRPr="00B31E27" w14:paraId="6ACDC4DB"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470340" w14:textId="632DAC39"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8</w:t>
            </w:r>
          </w:p>
        </w:tc>
        <w:tc>
          <w:tcPr>
            <w:tcW w:w="9030" w:type="dxa"/>
            <w:tcBorders>
              <w:top w:val="single" w:sz="4" w:space="0" w:color="000000"/>
              <w:left w:val="single" w:sz="4" w:space="0" w:color="000000"/>
              <w:bottom w:val="single" w:sz="4" w:space="0" w:color="000000"/>
              <w:right w:val="single" w:sz="4" w:space="0" w:color="000000"/>
            </w:tcBorders>
          </w:tcPr>
          <w:p w14:paraId="12F172E9" w14:textId="77777777" w:rsidR="00F55F85" w:rsidRDefault="00EC01C5" w:rsidP="00B80C89">
            <w:pPr>
              <w:pStyle w:val="NoSpacing"/>
              <w:ind w:left="360"/>
              <w:rPr>
                <w:rFonts w:asciiTheme="minorHAnsi" w:hAnsiTheme="minorHAnsi" w:cstheme="minorHAnsi"/>
                <w:lang w:bidi="ar-IQ"/>
              </w:rPr>
            </w:pPr>
            <w:r>
              <w:rPr>
                <w:rFonts w:asciiTheme="minorHAnsi" w:hAnsiTheme="minorHAnsi" w:cstheme="majorHAnsi"/>
                <w:lang w:bidi="ar-KW"/>
              </w:rPr>
              <w:t xml:space="preserve"> </w:t>
            </w:r>
            <w:r w:rsidR="00A021B9" w:rsidRPr="00A021B9">
              <w:rPr>
                <w:rFonts w:asciiTheme="minorHAnsi" w:hAnsiTheme="minorHAnsi" w:cstheme="minorHAnsi"/>
                <w:lang w:bidi="ar-IQ"/>
              </w:rPr>
              <w:t>Unit 2</w:t>
            </w:r>
            <w:r w:rsidR="00A021B9">
              <w:rPr>
                <w:rFonts w:asciiTheme="minorHAnsi" w:hAnsiTheme="minorHAnsi" w:cstheme="minorHAnsi"/>
                <w:lang w:bidi="ar-IQ"/>
              </w:rPr>
              <w:t>3</w:t>
            </w:r>
            <w:r w:rsidR="00A021B9" w:rsidRPr="00A021B9">
              <w:rPr>
                <w:rFonts w:asciiTheme="minorHAnsi" w:hAnsiTheme="minorHAnsi" w:cstheme="minorHAnsi"/>
                <w:lang w:bidi="ar-IQ"/>
              </w:rPr>
              <w:t>: /p/ (e.g., pen)</w:t>
            </w:r>
          </w:p>
          <w:p w14:paraId="6B7879FB" w14:textId="1A3CA3DC" w:rsidR="00A021B9" w:rsidRPr="00A021B9" w:rsidRDefault="00A021B9" w:rsidP="00A021B9">
            <w:pPr>
              <w:pStyle w:val="NoSpacing"/>
              <w:ind w:left="360"/>
              <w:rPr>
                <w:rFonts w:asciiTheme="minorHAnsi" w:hAnsiTheme="minorHAnsi" w:cstheme="majorHAnsi"/>
                <w:lang w:bidi="ar-KW"/>
              </w:rPr>
            </w:pPr>
            <w:r w:rsidRPr="00A021B9">
              <w:rPr>
                <w:rFonts w:asciiTheme="minorHAnsi" w:hAnsiTheme="minorHAnsi" w:cstheme="majorHAnsi"/>
                <w:lang w:bidi="ar-KW"/>
              </w:rPr>
              <w:t>Unit 2</w:t>
            </w:r>
            <w:r>
              <w:rPr>
                <w:rFonts w:asciiTheme="minorHAnsi" w:hAnsiTheme="minorHAnsi" w:cstheme="majorHAnsi"/>
                <w:lang w:bidi="ar-KW"/>
              </w:rPr>
              <w:t>4</w:t>
            </w:r>
            <w:r w:rsidRPr="00A021B9">
              <w:rPr>
                <w:rFonts w:asciiTheme="minorHAnsi" w:hAnsiTheme="minorHAnsi" w:cstheme="majorHAnsi"/>
                <w:lang w:bidi="ar-KW"/>
              </w:rPr>
              <w:t>: /b/ (e.g., baby)</w:t>
            </w:r>
          </w:p>
          <w:p w14:paraId="12641BDA" w14:textId="77777777" w:rsidR="00A021B9" w:rsidRDefault="00A021B9" w:rsidP="00A021B9">
            <w:pPr>
              <w:pStyle w:val="NoSpacing"/>
              <w:ind w:left="360"/>
              <w:rPr>
                <w:rFonts w:asciiTheme="minorHAnsi" w:hAnsiTheme="minorHAnsi" w:cstheme="majorHAnsi"/>
                <w:lang w:bidi="ar-KW"/>
              </w:rPr>
            </w:pPr>
            <w:r w:rsidRPr="00A021B9">
              <w:rPr>
                <w:rFonts w:asciiTheme="minorHAnsi" w:hAnsiTheme="minorHAnsi" w:cstheme="majorHAnsi"/>
                <w:lang w:bidi="ar-KW"/>
              </w:rPr>
              <w:t>Unit 2</w:t>
            </w:r>
            <w:r>
              <w:rPr>
                <w:rFonts w:asciiTheme="minorHAnsi" w:hAnsiTheme="minorHAnsi" w:cstheme="majorHAnsi"/>
                <w:lang w:bidi="ar-KW"/>
              </w:rPr>
              <w:t>5</w:t>
            </w:r>
            <w:r w:rsidRPr="00A021B9">
              <w:rPr>
                <w:rFonts w:asciiTheme="minorHAnsi" w:hAnsiTheme="minorHAnsi" w:cstheme="majorHAnsi"/>
                <w:lang w:bidi="ar-KW"/>
              </w:rPr>
              <w:t>: /t/ (e.g., table)</w:t>
            </w:r>
          </w:p>
          <w:p w14:paraId="535479B4" w14:textId="709AED5C"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2</w:t>
            </w:r>
            <w:r>
              <w:rPr>
                <w:rFonts w:asciiTheme="minorHAnsi" w:hAnsiTheme="minorHAnsi" w:cstheme="minorHAnsi"/>
                <w:lang w:bidi="ar-IQ"/>
              </w:rPr>
              <w:t>6</w:t>
            </w:r>
            <w:r w:rsidRPr="00A021B9">
              <w:rPr>
                <w:rFonts w:asciiTheme="minorHAnsi" w:hAnsiTheme="minorHAnsi" w:cstheme="minorHAnsi"/>
                <w:lang w:bidi="ar-IQ"/>
              </w:rPr>
              <w:t>: /d/ (e.g., door)</w:t>
            </w:r>
          </w:p>
        </w:tc>
      </w:tr>
      <w:tr w:rsidR="00F55F85" w:rsidRPr="00B31E27" w14:paraId="68DA0392"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05F6EC" w14:textId="42E4EC87"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t>Week 9</w:t>
            </w:r>
          </w:p>
        </w:tc>
        <w:tc>
          <w:tcPr>
            <w:tcW w:w="9030" w:type="dxa"/>
            <w:tcBorders>
              <w:top w:val="single" w:sz="4" w:space="0" w:color="000000"/>
              <w:left w:val="single" w:sz="4" w:space="0" w:color="000000"/>
              <w:bottom w:val="single" w:sz="4" w:space="0" w:color="000000"/>
              <w:right w:val="single" w:sz="4" w:space="0" w:color="000000"/>
            </w:tcBorders>
          </w:tcPr>
          <w:p w14:paraId="68C21BE2" w14:textId="4665D5EA" w:rsidR="00A021B9" w:rsidRPr="00A021B9" w:rsidRDefault="00A021B9" w:rsidP="00A021B9">
            <w:pPr>
              <w:widowControl/>
              <w:rPr>
                <w:rFonts w:asciiTheme="minorHAnsi" w:hAnsiTheme="minorHAnsi" w:cstheme="minorHAnsi"/>
                <w:lang w:bidi="ar-IQ"/>
              </w:rPr>
            </w:pPr>
            <w:r>
              <w:rPr>
                <w:rFonts w:asciiTheme="minorHAnsi" w:hAnsiTheme="minorHAnsi" w:cstheme="minorHAnsi"/>
                <w:lang w:bidi="ar-IQ"/>
              </w:rPr>
              <w:t xml:space="preserve">       </w:t>
            </w:r>
            <w:r w:rsidRPr="00A021B9">
              <w:rPr>
                <w:rFonts w:asciiTheme="minorHAnsi" w:hAnsiTheme="minorHAnsi" w:cstheme="minorHAnsi"/>
                <w:lang w:bidi="ar-IQ"/>
              </w:rPr>
              <w:t>Unit 2</w:t>
            </w:r>
            <w:r>
              <w:rPr>
                <w:rFonts w:asciiTheme="minorHAnsi" w:hAnsiTheme="minorHAnsi" w:cstheme="minorHAnsi"/>
                <w:lang w:bidi="ar-IQ"/>
              </w:rPr>
              <w:t>7</w:t>
            </w:r>
            <w:r w:rsidRPr="00A021B9">
              <w:rPr>
                <w:rFonts w:asciiTheme="minorHAnsi" w:hAnsiTheme="minorHAnsi" w:cstheme="minorHAnsi"/>
                <w:lang w:bidi="ar-IQ"/>
              </w:rPr>
              <w:t>: /k/ (e.g., key)</w:t>
            </w:r>
          </w:p>
          <w:p w14:paraId="46DEB531" w14:textId="53720013" w:rsidR="00A021B9" w:rsidRPr="00CF350A"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Unit 2</w:t>
            </w:r>
            <w:r>
              <w:rPr>
                <w:rFonts w:asciiTheme="minorHAnsi" w:hAnsiTheme="minorHAnsi" w:cstheme="minorHAnsi"/>
                <w:lang w:bidi="ar-IQ"/>
              </w:rPr>
              <w:t>8</w:t>
            </w:r>
            <w:r w:rsidRPr="00A021B9">
              <w:rPr>
                <w:rFonts w:asciiTheme="minorHAnsi" w:hAnsiTheme="minorHAnsi" w:cstheme="minorHAnsi"/>
                <w:lang w:bidi="ar-IQ"/>
              </w:rPr>
              <w:t>: /g/ (e.g., girl)</w:t>
            </w:r>
          </w:p>
        </w:tc>
      </w:tr>
      <w:tr w:rsidR="00F55F85" w:rsidRPr="00B31E27" w14:paraId="3E89E6A1"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C7F207" w14:textId="19DB1596" w:rsidR="00F55F85" w:rsidRPr="00DF3F1E" w:rsidRDefault="00F55F85" w:rsidP="00F55F85">
            <w:pPr>
              <w:pStyle w:val="NoSpacing"/>
              <w:jc w:val="center"/>
              <w:rPr>
                <w:rFonts w:asciiTheme="majorHAnsi" w:eastAsia="Cambria" w:hAnsiTheme="majorHAnsi" w:cstheme="majorHAnsi"/>
                <w:bCs/>
                <w:color w:val="000000"/>
              </w:rPr>
            </w:pPr>
            <w:r w:rsidRPr="00BC7D95">
              <w:rPr>
                <w:rFonts w:cstheme="minorHAnsi"/>
              </w:rPr>
              <w:lastRenderedPageBreak/>
              <w:t>Week 10</w:t>
            </w:r>
          </w:p>
        </w:tc>
        <w:tc>
          <w:tcPr>
            <w:tcW w:w="9030" w:type="dxa"/>
            <w:tcBorders>
              <w:top w:val="single" w:sz="4" w:space="0" w:color="000000"/>
              <w:left w:val="single" w:sz="4" w:space="0" w:color="000000"/>
              <w:bottom w:val="single" w:sz="4" w:space="0" w:color="000000"/>
              <w:right w:val="single" w:sz="4" w:space="0" w:color="000000"/>
            </w:tcBorders>
          </w:tcPr>
          <w:p w14:paraId="424D5593" w14:textId="335EEEAE"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30</w:t>
            </w:r>
            <w:r w:rsidRPr="00A021B9">
              <w:rPr>
                <w:rFonts w:asciiTheme="minorHAnsi" w:hAnsiTheme="minorHAnsi" w:cstheme="minorHAnsi"/>
                <w:lang w:bidi="ar-IQ"/>
              </w:rPr>
              <w:t>: /s/ (e.g., sun)</w:t>
            </w:r>
          </w:p>
          <w:p w14:paraId="337E6EC5" w14:textId="17E3918D"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31</w:t>
            </w:r>
            <w:r w:rsidRPr="00A021B9">
              <w:rPr>
                <w:rFonts w:asciiTheme="minorHAnsi" w:hAnsiTheme="minorHAnsi" w:cstheme="minorHAnsi"/>
                <w:lang w:bidi="ar-IQ"/>
              </w:rPr>
              <w:t>: /z/ (e.g., zoo)</w:t>
            </w:r>
          </w:p>
          <w:p w14:paraId="179FF04A" w14:textId="535305F6"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32</w:t>
            </w:r>
            <w:r w:rsidRPr="00A021B9">
              <w:rPr>
                <w:rFonts w:asciiTheme="minorHAnsi" w:hAnsiTheme="minorHAnsi" w:cstheme="minorHAnsi"/>
                <w:lang w:bidi="ar-IQ"/>
              </w:rPr>
              <w:t>: /ʃ/ (e.g., shoe)</w:t>
            </w:r>
          </w:p>
          <w:p w14:paraId="279C9EEE" w14:textId="279FC11A" w:rsidR="00F55F85" w:rsidRPr="00CF350A"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33</w:t>
            </w:r>
            <w:r w:rsidRPr="00A021B9">
              <w:rPr>
                <w:rFonts w:asciiTheme="minorHAnsi" w:hAnsiTheme="minorHAnsi" w:cstheme="minorHAnsi"/>
                <w:lang w:bidi="ar-IQ"/>
              </w:rPr>
              <w:t>: /ʒ/ (e.g., television)</w:t>
            </w:r>
          </w:p>
        </w:tc>
      </w:tr>
      <w:tr w:rsidR="00F55F85" w:rsidRPr="00B31E27" w14:paraId="4AF81C16" w14:textId="77777777" w:rsidTr="00B2088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88598F" w14:textId="4C4F7F2A" w:rsidR="00F55F85" w:rsidRPr="005F2DA8" w:rsidRDefault="00F55F85" w:rsidP="00F55F85">
            <w:pPr>
              <w:pStyle w:val="NoSpacing"/>
              <w:jc w:val="center"/>
              <w:rPr>
                <w:rFonts w:asciiTheme="minorHAnsi" w:eastAsia="Cambria" w:hAnsiTheme="minorHAnsi" w:cstheme="majorHAnsi"/>
                <w:bCs/>
                <w:color w:val="000000"/>
              </w:rPr>
            </w:pPr>
            <w:r w:rsidRPr="00BC7D95">
              <w:rPr>
                <w:rFonts w:cstheme="minorHAnsi"/>
              </w:rPr>
              <w:t>Week 11</w:t>
            </w:r>
          </w:p>
        </w:tc>
        <w:tc>
          <w:tcPr>
            <w:tcW w:w="9030" w:type="dxa"/>
            <w:tcBorders>
              <w:top w:val="single" w:sz="4" w:space="0" w:color="000000"/>
              <w:left w:val="single" w:sz="4" w:space="0" w:color="000000"/>
              <w:bottom w:val="single" w:sz="4" w:space="0" w:color="000000"/>
              <w:right w:val="single" w:sz="4" w:space="0" w:color="000000"/>
            </w:tcBorders>
          </w:tcPr>
          <w:p w14:paraId="0F17CFDD" w14:textId="46066A25"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34</w:t>
            </w:r>
            <w:r w:rsidRPr="00A021B9">
              <w:rPr>
                <w:rFonts w:asciiTheme="minorHAnsi" w:hAnsiTheme="minorHAnsi" w:cstheme="minorHAnsi"/>
                <w:lang w:bidi="ar-IQ"/>
              </w:rPr>
              <w:t>: /ʧ/ (e.g., cheap)</w:t>
            </w:r>
          </w:p>
          <w:p w14:paraId="266ABDBD" w14:textId="1B3D5556" w:rsidR="00A021B9" w:rsidRPr="00A021B9"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35</w:t>
            </w:r>
            <w:r w:rsidRPr="00A021B9">
              <w:rPr>
                <w:rFonts w:asciiTheme="minorHAnsi" w:hAnsiTheme="minorHAnsi" w:cstheme="minorHAnsi"/>
                <w:lang w:bidi="ar-IQ"/>
              </w:rPr>
              <w:t>: /ʤ/ (e.g., January)</w:t>
            </w:r>
          </w:p>
          <w:p w14:paraId="72123ABE" w14:textId="7A54CD0F" w:rsidR="00F55F85"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37</w:t>
            </w:r>
            <w:r w:rsidRPr="00A021B9">
              <w:rPr>
                <w:rFonts w:asciiTheme="minorHAnsi" w:hAnsiTheme="minorHAnsi" w:cstheme="minorHAnsi"/>
                <w:lang w:bidi="ar-IQ"/>
              </w:rPr>
              <w:t>: /f/ (e.g., fan)</w:t>
            </w:r>
          </w:p>
          <w:p w14:paraId="7CE07BBE" w14:textId="44D4EBD1" w:rsidR="00A021B9" w:rsidRPr="00CF350A" w:rsidRDefault="00A021B9" w:rsidP="00A021B9">
            <w:pPr>
              <w:widowControl/>
              <w:ind w:left="360"/>
              <w:rPr>
                <w:rFonts w:asciiTheme="minorHAnsi" w:hAnsiTheme="minorHAnsi" w:cstheme="minorHAnsi"/>
                <w:lang w:bidi="ar-IQ"/>
              </w:rPr>
            </w:pPr>
            <w:r w:rsidRPr="00A021B9">
              <w:rPr>
                <w:rFonts w:asciiTheme="minorHAnsi" w:hAnsiTheme="minorHAnsi" w:cstheme="minorHAnsi"/>
                <w:lang w:bidi="ar-IQ"/>
              </w:rPr>
              <w:t xml:space="preserve">Unit </w:t>
            </w:r>
            <w:r>
              <w:rPr>
                <w:rFonts w:asciiTheme="minorHAnsi" w:hAnsiTheme="minorHAnsi" w:cstheme="minorHAnsi"/>
                <w:lang w:bidi="ar-IQ"/>
              </w:rPr>
              <w:t>38</w:t>
            </w:r>
            <w:r w:rsidRPr="00A021B9">
              <w:rPr>
                <w:rFonts w:asciiTheme="minorHAnsi" w:hAnsiTheme="minorHAnsi" w:cstheme="minorHAnsi"/>
                <w:lang w:bidi="ar-IQ"/>
              </w:rPr>
              <w:t>: /v/ (e.g., van)</w:t>
            </w:r>
          </w:p>
        </w:tc>
      </w:tr>
      <w:tr w:rsidR="00F55F85" w:rsidRPr="00B31E27" w14:paraId="643CFDC6"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5A5FC5" w14:textId="2824BB72" w:rsidR="00F55F85" w:rsidRPr="005F2DA8" w:rsidRDefault="00F55F85" w:rsidP="00F55F85">
            <w:pPr>
              <w:pStyle w:val="NoSpacing"/>
              <w:jc w:val="center"/>
              <w:rPr>
                <w:rFonts w:asciiTheme="minorHAnsi" w:eastAsia="Cambria" w:hAnsiTheme="minorHAnsi" w:cstheme="majorHAnsi"/>
                <w:bCs/>
                <w:color w:val="000000"/>
              </w:rPr>
            </w:pPr>
            <w:r w:rsidRPr="00BC7D95">
              <w:rPr>
                <w:rFonts w:cstheme="minorHAnsi"/>
              </w:rPr>
              <w:t>Week 12</w:t>
            </w:r>
          </w:p>
        </w:tc>
        <w:tc>
          <w:tcPr>
            <w:tcW w:w="9030" w:type="dxa"/>
            <w:tcBorders>
              <w:top w:val="single" w:sz="4" w:space="0" w:color="000000"/>
              <w:left w:val="single" w:sz="4" w:space="0" w:color="000000"/>
              <w:bottom w:val="single" w:sz="4" w:space="0" w:color="000000"/>
              <w:right w:val="single" w:sz="4" w:space="0" w:color="000000"/>
            </w:tcBorders>
          </w:tcPr>
          <w:p w14:paraId="2B08359A" w14:textId="12A5A067" w:rsidR="00941D46" w:rsidRPr="00941D46" w:rsidRDefault="00941D46" w:rsidP="00941D46">
            <w:pPr>
              <w:widowControl/>
              <w:ind w:left="360"/>
              <w:rPr>
                <w:rFonts w:asciiTheme="minorHAnsi" w:hAnsiTheme="minorHAnsi" w:cstheme="minorHAnsi"/>
                <w:lang w:bidi="ar-IQ"/>
              </w:rPr>
            </w:pPr>
            <w:r w:rsidRPr="00941D46">
              <w:rPr>
                <w:rFonts w:asciiTheme="minorHAnsi" w:hAnsiTheme="minorHAnsi" w:cstheme="minorHAnsi"/>
                <w:lang w:bidi="ar-IQ"/>
              </w:rPr>
              <w:t xml:space="preserve">Unit </w:t>
            </w:r>
            <w:r>
              <w:rPr>
                <w:rFonts w:asciiTheme="minorHAnsi" w:hAnsiTheme="minorHAnsi" w:cstheme="minorHAnsi"/>
                <w:lang w:bidi="ar-IQ"/>
              </w:rPr>
              <w:t>39</w:t>
            </w:r>
            <w:r w:rsidRPr="00941D46">
              <w:rPr>
                <w:rFonts w:asciiTheme="minorHAnsi" w:hAnsiTheme="minorHAnsi" w:cstheme="minorHAnsi"/>
                <w:lang w:bidi="ar-IQ"/>
              </w:rPr>
              <w:t>: /w/ (e.g., window)</w:t>
            </w:r>
          </w:p>
          <w:p w14:paraId="2E4F39D5" w14:textId="62B164E6" w:rsidR="00941D46" w:rsidRPr="00941D46" w:rsidRDefault="00941D46" w:rsidP="00941D46">
            <w:pPr>
              <w:widowControl/>
              <w:ind w:left="360"/>
              <w:rPr>
                <w:rFonts w:asciiTheme="minorHAnsi" w:hAnsiTheme="minorHAnsi" w:cstheme="minorHAnsi"/>
                <w:lang w:bidi="ar-IQ"/>
              </w:rPr>
            </w:pPr>
            <w:r w:rsidRPr="00941D46">
              <w:rPr>
                <w:rFonts w:asciiTheme="minorHAnsi" w:hAnsiTheme="minorHAnsi" w:cstheme="minorHAnsi"/>
                <w:lang w:bidi="ar-IQ"/>
              </w:rPr>
              <w:t xml:space="preserve">Unit </w:t>
            </w:r>
            <w:r>
              <w:rPr>
                <w:rFonts w:asciiTheme="minorHAnsi" w:hAnsiTheme="minorHAnsi" w:cstheme="minorHAnsi"/>
                <w:lang w:bidi="ar-IQ"/>
              </w:rPr>
              <w:t>40</w:t>
            </w:r>
            <w:r w:rsidRPr="00941D46">
              <w:rPr>
                <w:rFonts w:asciiTheme="minorHAnsi" w:hAnsiTheme="minorHAnsi" w:cstheme="minorHAnsi"/>
                <w:lang w:bidi="ar-IQ"/>
              </w:rPr>
              <w:t>: /j/ (e.g., yellow)</w:t>
            </w:r>
          </w:p>
          <w:p w14:paraId="598C2E31" w14:textId="23EF2400" w:rsidR="00F55F85" w:rsidRDefault="00941D46" w:rsidP="00941D46">
            <w:pPr>
              <w:widowControl/>
              <w:ind w:left="360"/>
              <w:rPr>
                <w:rFonts w:asciiTheme="minorHAnsi" w:hAnsiTheme="minorHAnsi" w:cstheme="minorHAnsi"/>
                <w:lang w:bidi="ar-IQ"/>
              </w:rPr>
            </w:pPr>
            <w:r w:rsidRPr="00941D46">
              <w:rPr>
                <w:rFonts w:asciiTheme="minorHAnsi" w:hAnsiTheme="minorHAnsi" w:cstheme="minorHAnsi"/>
                <w:lang w:bidi="ar-IQ"/>
              </w:rPr>
              <w:t xml:space="preserve">Unit </w:t>
            </w:r>
            <w:r>
              <w:rPr>
                <w:rFonts w:asciiTheme="minorHAnsi" w:hAnsiTheme="minorHAnsi" w:cstheme="minorHAnsi"/>
                <w:lang w:bidi="ar-IQ"/>
              </w:rPr>
              <w:t>41</w:t>
            </w:r>
            <w:r w:rsidRPr="00941D46">
              <w:rPr>
                <w:rFonts w:asciiTheme="minorHAnsi" w:hAnsiTheme="minorHAnsi" w:cstheme="minorHAnsi"/>
                <w:lang w:bidi="ar-IQ"/>
              </w:rPr>
              <w:t>: /h/ (e.g., hat)</w:t>
            </w:r>
          </w:p>
          <w:p w14:paraId="4518D1FF" w14:textId="066961B1" w:rsidR="00DE569C" w:rsidRPr="00CF350A" w:rsidRDefault="00941D46" w:rsidP="00941D46">
            <w:pPr>
              <w:widowControl/>
              <w:ind w:left="360"/>
              <w:rPr>
                <w:rFonts w:asciiTheme="minorHAnsi" w:hAnsiTheme="minorHAnsi" w:cstheme="minorHAnsi"/>
                <w:lang w:bidi="ar-IQ"/>
              </w:rPr>
            </w:pPr>
            <w:r w:rsidRPr="00941D46">
              <w:rPr>
                <w:rFonts w:asciiTheme="minorHAnsi" w:hAnsiTheme="minorHAnsi" w:cstheme="minorHAnsi"/>
                <w:lang w:bidi="ar-IQ"/>
              </w:rPr>
              <w:t xml:space="preserve">Unit </w:t>
            </w:r>
            <w:r>
              <w:rPr>
                <w:rFonts w:asciiTheme="minorHAnsi" w:hAnsiTheme="minorHAnsi" w:cstheme="minorHAnsi"/>
                <w:lang w:bidi="ar-IQ"/>
              </w:rPr>
              <w:t>42</w:t>
            </w:r>
            <w:r w:rsidRPr="00941D46">
              <w:rPr>
                <w:rFonts w:asciiTheme="minorHAnsi" w:hAnsiTheme="minorHAnsi" w:cstheme="minorHAnsi"/>
                <w:lang w:bidi="ar-IQ"/>
              </w:rPr>
              <w:t>: /θ/ (e.g., think)</w:t>
            </w:r>
          </w:p>
        </w:tc>
      </w:tr>
      <w:tr w:rsidR="00F55F85" w:rsidRPr="00B31E27" w14:paraId="079647C5" w14:textId="77777777" w:rsidTr="00B20887">
        <w:trPr>
          <w:trHeight w:val="313"/>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111088" w14:textId="0BC00DD7" w:rsidR="00F55F85" w:rsidRPr="005F2DA8" w:rsidRDefault="00F55F85" w:rsidP="00F55F85">
            <w:pPr>
              <w:pStyle w:val="NoSpacing"/>
              <w:jc w:val="center"/>
              <w:rPr>
                <w:rFonts w:asciiTheme="minorHAnsi" w:hAnsiTheme="minorHAnsi" w:cstheme="minorHAnsi"/>
              </w:rPr>
            </w:pPr>
            <w:r w:rsidRPr="00BC7D95">
              <w:rPr>
                <w:rFonts w:cstheme="minorHAnsi"/>
              </w:rPr>
              <w:t>Week 13</w:t>
            </w:r>
          </w:p>
        </w:tc>
        <w:tc>
          <w:tcPr>
            <w:tcW w:w="9030" w:type="dxa"/>
            <w:tcBorders>
              <w:top w:val="single" w:sz="4" w:space="0" w:color="000000"/>
              <w:left w:val="single" w:sz="4" w:space="0" w:color="000000"/>
              <w:bottom w:val="single" w:sz="4" w:space="0" w:color="000000"/>
              <w:right w:val="single" w:sz="4" w:space="0" w:color="000000"/>
            </w:tcBorders>
          </w:tcPr>
          <w:p w14:paraId="6FC93A40" w14:textId="2F2C0C23" w:rsidR="00A57C2A" w:rsidRPr="00A57C2A" w:rsidRDefault="00A57C2A" w:rsidP="00A57C2A">
            <w:pPr>
              <w:pStyle w:val="NoSpacing"/>
              <w:ind w:left="350"/>
              <w:rPr>
                <w:rFonts w:asciiTheme="minorHAnsi" w:hAnsiTheme="minorHAnsi" w:cstheme="minorHAnsi"/>
                <w:lang w:bidi="ar-IQ"/>
              </w:rPr>
            </w:pPr>
            <w:r w:rsidRPr="00A57C2A">
              <w:rPr>
                <w:rFonts w:asciiTheme="minorHAnsi" w:hAnsiTheme="minorHAnsi" w:cstheme="minorHAnsi"/>
                <w:lang w:bidi="ar-IQ"/>
              </w:rPr>
              <w:t xml:space="preserve">Unit </w:t>
            </w:r>
            <w:r>
              <w:rPr>
                <w:rFonts w:asciiTheme="minorHAnsi" w:hAnsiTheme="minorHAnsi" w:cstheme="minorHAnsi"/>
                <w:lang w:bidi="ar-IQ"/>
              </w:rPr>
              <w:t>43</w:t>
            </w:r>
            <w:r w:rsidRPr="00A57C2A">
              <w:rPr>
                <w:rFonts w:asciiTheme="minorHAnsi" w:hAnsiTheme="minorHAnsi" w:cstheme="minorHAnsi"/>
                <w:lang w:bidi="ar-IQ"/>
              </w:rPr>
              <w:t>: /ð/ (e.g., feather)</w:t>
            </w:r>
          </w:p>
          <w:p w14:paraId="64321F7B" w14:textId="28FDBED5" w:rsidR="00A57C2A" w:rsidRPr="00A57C2A" w:rsidRDefault="00A57C2A" w:rsidP="00A57C2A">
            <w:pPr>
              <w:pStyle w:val="NoSpacing"/>
              <w:ind w:left="350"/>
              <w:rPr>
                <w:rFonts w:asciiTheme="minorHAnsi" w:hAnsiTheme="minorHAnsi" w:cstheme="minorHAnsi"/>
                <w:lang w:bidi="ar-IQ"/>
              </w:rPr>
            </w:pPr>
            <w:r w:rsidRPr="00A57C2A">
              <w:rPr>
                <w:rFonts w:asciiTheme="minorHAnsi" w:hAnsiTheme="minorHAnsi" w:cstheme="minorHAnsi"/>
                <w:lang w:bidi="ar-IQ"/>
              </w:rPr>
              <w:t xml:space="preserve">Unit </w:t>
            </w:r>
            <w:r>
              <w:rPr>
                <w:rFonts w:asciiTheme="minorHAnsi" w:hAnsiTheme="minorHAnsi" w:cstheme="minorHAnsi"/>
                <w:lang w:bidi="ar-IQ"/>
              </w:rPr>
              <w:t>44</w:t>
            </w:r>
            <w:r w:rsidRPr="00A57C2A">
              <w:rPr>
                <w:rFonts w:asciiTheme="minorHAnsi" w:hAnsiTheme="minorHAnsi" w:cstheme="minorHAnsi"/>
                <w:lang w:bidi="ar-IQ"/>
              </w:rPr>
              <w:t>: Review of consonants from /f/ to /ð/.</w:t>
            </w:r>
          </w:p>
          <w:p w14:paraId="4F3CC725" w14:textId="592C5921" w:rsidR="00F55F85" w:rsidRDefault="00A57C2A" w:rsidP="00A57C2A">
            <w:pPr>
              <w:pStyle w:val="NoSpacing"/>
              <w:ind w:left="350"/>
              <w:rPr>
                <w:rFonts w:asciiTheme="minorHAnsi" w:hAnsiTheme="minorHAnsi" w:cstheme="minorHAnsi"/>
                <w:lang w:bidi="ar-IQ"/>
              </w:rPr>
            </w:pPr>
            <w:r w:rsidRPr="00A57C2A">
              <w:rPr>
                <w:rFonts w:asciiTheme="minorHAnsi" w:hAnsiTheme="minorHAnsi" w:cstheme="minorHAnsi"/>
                <w:lang w:bidi="ar-IQ"/>
              </w:rPr>
              <w:t xml:space="preserve">Unit </w:t>
            </w:r>
            <w:r>
              <w:rPr>
                <w:rFonts w:asciiTheme="minorHAnsi" w:hAnsiTheme="minorHAnsi" w:cstheme="minorHAnsi"/>
                <w:lang w:bidi="ar-IQ"/>
              </w:rPr>
              <w:t>45</w:t>
            </w:r>
            <w:r w:rsidRPr="00A57C2A">
              <w:rPr>
                <w:rFonts w:asciiTheme="minorHAnsi" w:hAnsiTheme="minorHAnsi" w:cstheme="minorHAnsi"/>
                <w:lang w:bidi="ar-IQ"/>
              </w:rPr>
              <w:t>: /m/ (e.g., mouth)</w:t>
            </w:r>
          </w:p>
          <w:p w14:paraId="1AB407A7" w14:textId="4EC58CC7" w:rsidR="00A57C2A" w:rsidRPr="00CF350A" w:rsidRDefault="00A57C2A" w:rsidP="00A57C2A">
            <w:pPr>
              <w:pStyle w:val="NoSpacing"/>
              <w:ind w:left="350"/>
              <w:rPr>
                <w:rFonts w:asciiTheme="minorHAnsi" w:hAnsiTheme="minorHAnsi" w:cstheme="minorHAnsi"/>
                <w:lang w:bidi="ar-IQ"/>
              </w:rPr>
            </w:pPr>
            <w:r w:rsidRPr="00A57C2A">
              <w:rPr>
                <w:rFonts w:asciiTheme="minorHAnsi" w:hAnsiTheme="minorHAnsi" w:cstheme="minorHAnsi"/>
                <w:lang w:bidi="ar-IQ"/>
              </w:rPr>
              <w:t xml:space="preserve">Unit </w:t>
            </w:r>
            <w:r>
              <w:rPr>
                <w:rFonts w:asciiTheme="minorHAnsi" w:hAnsiTheme="minorHAnsi" w:cstheme="minorHAnsi"/>
                <w:lang w:bidi="ar-IQ"/>
              </w:rPr>
              <w:t>46</w:t>
            </w:r>
            <w:r w:rsidRPr="00A57C2A">
              <w:rPr>
                <w:rFonts w:asciiTheme="minorHAnsi" w:hAnsiTheme="minorHAnsi" w:cstheme="minorHAnsi"/>
                <w:lang w:bidi="ar-IQ"/>
              </w:rPr>
              <w:t>: /n/ (e.g., nose)</w:t>
            </w:r>
          </w:p>
        </w:tc>
      </w:tr>
      <w:tr w:rsidR="00F55F85" w:rsidRPr="00B31E27" w14:paraId="1B3EE8C1" w14:textId="77777777" w:rsidTr="00B2088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6249FD" w14:textId="5B797616" w:rsidR="00F55F85" w:rsidRPr="005F2DA8" w:rsidRDefault="00F55F85" w:rsidP="00F55F85">
            <w:pPr>
              <w:pStyle w:val="NoSpacing"/>
              <w:jc w:val="center"/>
              <w:rPr>
                <w:rFonts w:asciiTheme="minorHAnsi" w:hAnsiTheme="minorHAnsi" w:cstheme="minorHAnsi"/>
              </w:rPr>
            </w:pPr>
            <w:r w:rsidRPr="00BC7D95">
              <w:rPr>
                <w:rFonts w:cstheme="minorHAnsi"/>
              </w:rPr>
              <w:t>Week 14</w:t>
            </w:r>
          </w:p>
        </w:tc>
        <w:tc>
          <w:tcPr>
            <w:tcW w:w="9030" w:type="dxa"/>
            <w:tcBorders>
              <w:top w:val="single" w:sz="4" w:space="0" w:color="000000"/>
              <w:left w:val="single" w:sz="4" w:space="0" w:color="000000"/>
              <w:bottom w:val="single" w:sz="4" w:space="0" w:color="000000"/>
              <w:right w:val="single" w:sz="4" w:space="0" w:color="000000"/>
            </w:tcBorders>
          </w:tcPr>
          <w:p w14:paraId="28618A78" w14:textId="74C0AFA4" w:rsidR="00A57C2A" w:rsidRPr="00A57C2A" w:rsidRDefault="00A57C2A" w:rsidP="00A57C2A">
            <w:pPr>
              <w:pStyle w:val="NoSpacing"/>
              <w:ind w:left="350"/>
              <w:rPr>
                <w:rFonts w:asciiTheme="minorHAnsi" w:hAnsiTheme="minorHAnsi" w:cstheme="minorHAnsi"/>
                <w:lang w:bidi="ar-IQ"/>
              </w:rPr>
            </w:pPr>
            <w:r w:rsidRPr="00A57C2A">
              <w:rPr>
                <w:rFonts w:asciiTheme="minorHAnsi" w:hAnsiTheme="minorHAnsi" w:cstheme="minorHAnsi"/>
                <w:lang w:bidi="ar-IQ"/>
              </w:rPr>
              <w:t>Unit 46: /ŋ/ (e.g., ring)</w:t>
            </w:r>
          </w:p>
          <w:p w14:paraId="35E4D4D1" w14:textId="1F1F1DB7" w:rsidR="00A57C2A" w:rsidRPr="00A57C2A" w:rsidRDefault="00A57C2A" w:rsidP="00A57C2A">
            <w:pPr>
              <w:pStyle w:val="NoSpacing"/>
              <w:ind w:left="350"/>
              <w:rPr>
                <w:rFonts w:asciiTheme="minorHAnsi" w:hAnsiTheme="minorHAnsi" w:cstheme="minorHAnsi"/>
                <w:lang w:bidi="ar-IQ"/>
              </w:rPr>
            </w:pPr>
            <w:r w:rsidRPr="00A57C2A">
              <w:rPr>
                <w:rFonts w:asciiTheme="minorHAnsi" w:hAnsiTheme="minorHAnsi" w:cstheme="minorHAnsi"/>
                <w:lang w:bidi="ar-IQ"/>
              </w:rPr>
              <w:t>Unit 47: /l/ (e.g., letter)</w:t>
            </w:r>
          </w:p>
          <w:p w14:paraId="3DBD1E44" w14:textId="26C528F3" w:rsidR="00F55F85" w:rsidRPr="00CF350A" w:rsidRDefault="00A57C2A" w:rsidP="00A57C2A">
            <w:pPr>
              <w:pStyle w:val="NoSpacing"/>
              <w:ind w:left="350"/>
              <w:rPr>
                <w:rFonts w:asciiTheme="minorHAnsi" w:hAnsiTheme="minorHAnsi" w:cstheme="minorHAnsi"/>
                <w:i/>
                <w:iCs/>
                <w:lang w:bidi="ar-IQ"/>
              </w:rPr>
            </w:pPr>
            <w:r w:rsidRPr="00A57C2A">
              <w:rPr>
                <w:rFonts w:asciiTheme="minorHAnsi" w:hAnsiTheme="minorHAnsi" w:cstheme="minorHAnsi"/>
                <w:lang w:bidi="ar-IQ"/>
              </w:rPr>
              <w:t>Unit 48: /r/ (e.g., rain)</w:t>
            </w:r>
          </w:p>
        </w:tc>
      </w:tr>
      <w:tr w:rsidR="00F55F85" w:rsidRPr="00B31E27" w14:paraId="7ABCF7B1" w14:textId="77777777" w:rsidTr="00B20887">
        <w:trPr>
          <w:trHeight w:val="30"/>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358B7F" w14:textId="6CE6862B" w:rsidR="00F55F85" w:rsidRPr="005F2DA8" w:rsidRDefault="00F55F85" w:rsidP="00F55F85">
            <w:pPr>
              <w:pStyle w:val="NoSpacing"/>
              <w:jc w:val="center"/>
              <w:rPr>
                <w:rFonts w:asciiTheme="minorHAnsi" w:hAnsiTheme="minorHAnsi" w:cstheme="minorHAnsi"/>
              </w:rPr>
            </w:pPr>
            <w:r w:rsidRPr="00BC7D95">
              <w:rPr>
                <w:rFonts w:cstheme="minorHAnsi"/>
              </w:rPr>
              <w:t>Week 15</w:t>
            </w:r>
          </w:p>
        </w:tc>
        <w:tc>
          <w:tcPr>
            <w:tcW w:w="9030" w:type="dxa"/>
            <w:tcBorders>
              <w:top w:val="single" w:sz="4" w:space="0" w:color="000000"/>
              <w:left w:val="single" w:sz="4" w:space="0" w:color="000000"/>
              <w:bottom w:val="single" w:sz="4" w:space="0" w:color="000000"/>
              <w:right w:val="single" w:sz="4" w:space="0" w:color="000000"/>
            </w:tcBorders>
          </w:tcPr>
          <w:p w14:paraId="343545A1" w14:textId="3B886C82" w:rsidR="00F55F85" w:rsidRPr="00CC7AEE" w:rsidRDefault="00A57C2A" w:rsidP="00F55F85">
            <w:pPr>
              <w:pStyle w:val="NoSpacing"/>
              <w:ind w:left="350"/>
              <w:rPr>
                <w:rFonts w:asciiTheme="minorHAnsi" w:hAnsiTheme="minorHAnsi" w:cstheme="minorHAnsi"/>
                <w:b/>
                <w:bCs/>
              </w:rPr>
            </w:pPr>
            <w:r>
              <w:rPr>
                <w:rFonts w:asciiTheme="minorHAnsi" w:hAnsiTheme="minorHAnsi" w:cstheme="minorHAnsi"/>
                <w:b/>
                <w:bCs/>
              </w:rPr>
              <w:t>Final Exam</w:t>
            </w:r>
          </w:p>
        </w:tc>
      </w:tr>
    </w:tbl>
    <w:p w14:paraId="43AA82D8" w14:textId="7777777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1D2078D3" w14:textId="77777777" w:rsidR="00DF606E" w:rsidRPr="00B31E27" w:rsidRDefault="00DF606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1B5146" w:rsidRPr="00B31E27" w14:paraId="586FE9ED" w14:textId="77777777" w:rsidTr="00956238">
        <w:tc>
          <w:tcPr>
            <w:tcW w:w="10380"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102712" w:rsidRPr="00B31E27" w14:paraId="3EC122A3" w14:textId="77777777" w:rsidTr="00633611">
        <w:trPr>
          <w:trHeight w:val="250"/>
        </w:trPr>
        <w:tc>
          <w:tcPr>
            <w:tcW w:w="10380" w:type="dxa"/>
            <w:tcBorders>
              <w:top w:val="single" w:sz="4" w:space="0" w:color="000000"/>
              <w:left w:val="single" w:sz="4" w:space="0" w:color="000000"/>
              <w:bottom w:val="single" w:sz="4" w:space="0" w:color="000000"/>
              <w:right w:val="single" w:sz="4" w:space="0" w:color="000000"/>
            </w:tcBorders>
          </w:tcPr>
          <w:p w14:paraId="162C5B8E" w14:textId="6CE6659C" w:rsidR="00102712" w:rsidRPr="00B31E27" w:rsidRDefault="00A57C2A" w:rsidP="00814EDC">
            <w:pPr>
              <w:rPr>
                <w:rFonts w:asciiTheme="majorHAnsi" w:hAnsiTheme="majorHAnsi" w:cstheme="majorHAnsi"/>
                <w:bCs/>
              </w:rPr>
            </w:pPr>
            <w:r w:rsidRPr="00A57C2A">
              <w:rPr>
                <w:rFonts w:asciiTheme="majorHAnsi" w:hAnsiTheme="majorHAnsi" w:cstheme="majorHAnsi"/>
                <w:bCs/>
              </w:rPr>
              <w:t>Listening, Pronunciation, Stress, Intonation, Vowels, Consonants, Phonetic Transcription, Minimal Pairs, Rhythm, Articulation, Fluency, Word Stress, Sentence Stress, Pitch, Accent.</w:t>
            </w:r>
          </w:p>
        </w:tc>
      </w:tr>
    </w:tbl>
    <w:p w14:paraId="69C3AE1A" w14:textId="77777777" w:rsidR="00B31E27" w:rsidRPr="002B3C0D" w:rsidRDefault="00B31E27" w:rsidP="00DF606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default" r:id="rId12"/>
      <w:footerReference w:type="default" r:id="rId13"/>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37F8" w14:textId="77777777" w:rsidR="001672E3" w:rsidRDefault="001672E3">
      <w:r>
        <w:separator/>
      </w:r>
    </w:p>
  </w:endnote>
  <w:endnote w:type="continuationSeparator" w:id="0">
    <w:p w14:paraId="2C6B9283" w14:textId="77777777" w:rsidR="001672E3" w:rsidRDefault="0016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FGOI L+ Myriad Pro">
    <w:altName w:val="Calibri"/>
    <w:panose1 w:val="00000000000000000000"/>
    <w:charset w:val="00"/>
    <w:family w:val="swiss"/>
    <w:notTrueType/>
    <w:pitch w:val="default"/>
    <w:sig w:usb0="00000003" w:usb1="00000000" w:usb2="00000000" w:usb3="00000000" w:csb0="00000001" w:csb1="00000000"/>
  </w:font>
  <w:font w:name="Jacques Francois Shadow">
    <w:altName w:val="Times New Roman"/>
    <w:charset w:val="00"/>
    <w:family w:val="auto"/>
    <w:pitch w:val="default"/>
  </w:font>
  <w:font w:name="inherit">
    <w:altName w:val="Times New Roman"/>
    <w:panose1 w:val="00000000000000000000"/>
    <w:charset w:val="00"/>
    <w:family w:val="roman"/>
    <w:notTrueType/>
    <w:pitch w:val="default"/>
  </w:font>
  <w:font w:name="Comforta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AEC1" w14:textId="5BAA9159"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DE569C">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92D14" w14:textId="77777777" w:rsidR="001672E3" w:rsidRDefault="001672E3">
      <w:r>
        <w:separator/>
      </w:r>
    </w:p>
  </w:footnote>
  <w:footnote w:type="continuationSeparator" w:id="0">
    <w:p w14:paraId="5AEF9572" w14:textId="77777777" w:rsidR="001672E3" w:rsidRDefault="0016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2324FA0D" w14:textId="405FCF5D"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p w14:paraId="5C999C3D" w14:textId="5363C82B"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376B8954"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BE359F" w:rsidRPr="001A4CCD" w:rsidRDefault="00BE359F"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63DD3D96"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00B80C89">
            <w:rPr>
              <w:rFonts w:asciiTheme="majorHAnsi" w:eastAsia="Comfortaa" w:hAnsiTheme="majorHAnsi" w:cstheme="majorHAnsi"/>
              <w:b/>
              <w:sz w:val="28"/>
              <w:szCs w:val="28"/>
            </w:rPr>
            <w:t>2024</w:t>
          </w:r>
          <w:r w:rsidRPr="001A4CCD">
            <w:rPr>
              <w:rFonts w:asciiTheme="majorHAnsi" w:eastAsia="Comfortaa" w:hAnsiTheme="majorHAnsi" w:cstheme="majorHAnsi"/>
              <w:b/>
              <w:sz w:val="28"/>
              <w:szCs w:val="28"/>
            </w:rPr>
            <w:t xml:space="preserve"> – </w:t>
          </w:r>
          <w:r w:rsidR="00B80C89">
            <w:rPr>
              <w:rFonts w:asciiTheme="majorHAnsi" w:eastAsia="Comfortaa" w:hAnsiTheme="majorHAnsi" w:cstheme="majorHAnsi"/>
              <w:b/>
              <w:sz w:val="28"/>
              <w:szCs w:val="28"/>
            </w:rPr>
            <w:t>2025</w:t>
          </w:r>
        </w:p>
      </w:tc>
      <w:tc>
        <w:tcPr>
          <w:tcW w:w="2826" w:type="dxa"/>
          <w:shd w:val="clear" w:color="auto" w:fill="auto"/>
          <w:tcMar>
            <w:top w:w="100" w:type="dxa"/>
            <w:left w:w="100" w:type="dxa"/>
            <w:bottom w:w="100" w:type="dxa"/>
            <w:right w:w="100" w:type="dxa"/>
          </w:tcMar>
        </w:tcPr>
        <w:p w14:paraId="7E786491" w14:textId="21A6A33D" w:rsidR="00BE359F" w:rsidRPr="001A4CCD" w:rsidRDefault="00BE359F" w:rsidP="00B80C89">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Pr>
              <w:rFonts w:asciiTheme="majorHAnsi" w:eastAsia="Arial" w:hAnsiTheme="majorHAnsi" w:cstheme="majorHAnsi"/>
            </w:rPr>
            <w:t xml:space="preserve"> semester </w:t>
          </w:r>
          <w:r w:rsidR="00B80C89">
            <w:rPr>
              <w:rFonts w:asciiTheme="majorHAnsi" w:eastAsia="Arial" w:hAnsiTheme="majorHAnsi" w:cstheme="majorHAnsi"/>
            </w:rPr>
            <w:t>first</w:t>
          </w:r>
          <w:r w:rsidRPr="001A4CCD">
            <w:rPr>
              <w:rFonts w:asciiTheme="majorHAnsi" w:eastAsia="Arial" w:hAnsiTheme="majorHAnsi" w:cstheme="majorHAnsi"/>
            </w:rPr>
            <w:t xml:space="preserve"> 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13DC4"/>
    <w:multiLevelType w:val="hybridMultilevel"/>
    <w:tmpl w:val="B2E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A3D67"/>
    <w:multiLevelType w:val="hybridMultilevel"/>
    <w:tmpl w:val="320ED4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E605781"/>
    <w:multiLevelType w:val="hybridMultilevel"/>
    <w:tmpl w:val="5CB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02B5"/>
    <w:multiLevelType w:val="hybridMultilevel"/>
    <w:tmpl w:val="1FC0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965C0"/>
    <w:multiLevelType w:val="hybridMultilevel"/>
    <w:tmpl w:val="779C2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DC00A0"/>
    <w:multiLevelType w:val="hybridMultilevel"/>
    <w:tmpl w:val="3B581430"/>
    <w:lvl w:ilvl="0" w:tplc="02BADF9E">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3"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74C5D"/>
    <w:multiLevelType w:val="hybridMultilevel"/>
    <w:tmpl w:val="960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662DB"/>
    <w:multiLevelType w:val="hybridMultilevel"/>
    <w:tmpl w:val="4280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54E5D22"/>
    <w:multiLevelType w:val="hybridMultilevel"/>
    <w:tmpl w:val="59D6C2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5C3818A5"/>
    <w:multiLevelType w:val="multilevel"/>
    <w:tmpl w:val="CCF207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40FA8"/>
    <w:multiLevelType w:val="multilevel"/>
    <w:tmpl w:val="A83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D26E2"/>
    <w:multiLevelType w:val="hybridMultilevel"/>
    <w:tmpl w:val="B68834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11272"/>
    <w:multiLevelType w:val="hybridMultilevel"/>
    <w:tmpl w:val="F4CE2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85991">
    <w:abstractNumId w:val="15"/>
  </w:num>
  <w:num w:numId="2" w16cid:durableId="2023703821">
    <w:abstractNumId w:val="19"/>
  </w:num>
  <w:num w:numId="3" w16cid:durableId="507715030">
    <w:abstractNumId w:val="0"/>
  </w:num>
  <w:num w:numId="4" w16cid:durableId="1298801193">
    <w:abstractNumId w:val="27"/>
  </w:num>
  <w:num w:numId="5" w16cid:durableId="287247569">
    <w:abstractNumId w:val="28"/>
  </w:num>
  <w:num w:numId="6" w16cid:durableId="290598656">
    <w:abstractNumId w:val="2"/>
  </w:num>
  <w:num w:numId="7" w16cid:durableId="805388350">
    <w:abstractNumId w:val="5"/>
  </w:num>
  <w:num w:numId="8" w16cid:durableId="350111819">
    <w:abstractNumId w:val="7"/>
  </w:num>
  <w:num w:numId="9" w16cid:durableId="94250844">
    <w:abstractNumId w:val="1"/>
  </w:num>
  <w:num w:numId="10" w16cid:durableId="625701812">
    <w:abstractNumId w:val="20"/>
  </w:num>
  <w:num w:numId="11" w16cid:durableId="488253858">
    <w:abstractNumId w:val="34"/>
  </w:num>
  <w:num w:numId="12" w16cid:durableId="2049140759">
    <w:abstractNumId w:val="23"/>
  </w:num>
  <w:num w:numId="13" w16cid:durableId="673262033">
    <w:abstractNumId w:val="17"/>
  </w:num>
  <w:num w:numId="14" w16cid:durableId="351342944">
    <w:abstractNumId w:val="6"/>
  </w:num>
  <w:num w:numId="15" w16cid:durableId="560486020">
    <w:abstractNumId w:val="24"/>
  </w:num>
  <w:num w:numId="16" w16cid:durableId="686296435">
    <w:abstractNumId w:val="25"/>
  </w:num>
  <w:num w:numId="17" w16cid:durableId="910193295">
    <w:abstractNumId w:val="32"/>
  </w:num>
  <w:num w:numId="18" w16cid:durableId="1761564928">
    <w:abstractNumId w:val="31"/>
  </w:num>
  <w:num w:numId="19" w16cid:durableId="496270955">
    <w:abstractNumId w:val="33"/>
  </w:num>
  <w:num w:numId="20" w16cid:durableId="1201936609">
    <w:abstractNumId w:val="11"/>
  </w:num>
  <w:num w:numId="21" w16cid:durableId="914171378">
    <w:abstractNumId w:val="16"/>
  </w:num>
  <w:num w:numId="22" w16cid:durableId="1997800758">
    <w:abstractNumId w:val="13"/>
  </w:num>
  <w:num w:numId="23" w16cid:durableId="833186046">
    <w:abstractNumId w:val="21"/>
  </w:num>
  <w:num w:numId="24" w16cid:durableId="865675255">
    <w:abstractNumId w:val="3"/>
  </w:num>
  <w:num w:numId="25" w16cid:durableId="848716630">
    <w:abstractNumId w:val="18"/>
  </w:num>
  <w:num w:numId="26" w16cid:durableId="786121717">
    <w:abstractNumId w:val="14"/>
  </w:num>
  <w:num w:numId="27" w16cid:durableId="1890221780">
    <w:abstractNumId w:val="9"/>
  </w:num>
  <w:num w:numId="28" w16cid:durableId="2020081799">
    <w:abstractNumId w:val="26"/>
  </w:num>
  <w:num w:numId="29" w16cid:durableId="396704192">
    <w:abstractNumId w:val="22"/>
  </w:num>
  <w:num w:numId="30" w16cid:durableId="842863690">
    <w:abstractNumId w:val="30"/>
  </w:num>
  <w:num w:numId="31" w16cid:durableId="1350839876">
    <w:abstractNumId w:val="8"/>
  </w:num>
  <w:num w:numId="32" w16cid:durableId="743529418">
    <w:abstractNumId w:val="4"/>
  </w:num>
  <w:num w:numId="33" w16cid:durableId="717513675">
    <w:abstractNumId w:val="29"/>
  </w:num>
  <w:num w:numId="34" w16cid:durableId="391193995">
    <w:abstractNumId w:val="10"/>
  </w:num>
  <w:num w:numId="35" w16cid:durableId="1914002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5DB8"/>
    <w:rsid w:val="00007233"/>
    <w:rsid w:val="00010593"/>
    <w:rsid w:val="00032F0D"/>
    <w:rsid w:val="00055DAA"/>
    <w:rsid w:val="00056314"/>
    <w:rsid w:val="00060D79"/>
    <w:rsid w:val="000773B5"/>
    <w:rsid w:val="00083574"/>
    <w:rsid w:val="0009030D"/>
    <w:rsid w:val="00091EC3"/>
    <w:rsid w:val="00094EA2"/>
    <w:rsid w:val="000B4410"/>
    <w:rsid w:val="000C228A"/>
    <w:rsid w:val="000D2E76"/>
    <w:rsid w:val="000D4C52"/>
    <w:rsid w:val="000D7659"/>
    <w:rsid w:val="000F2693"/>
    <w:rsid w:val="00102712"/>
    <w:rsid w:val="001216B7"/>
    <w:rsid w:val="001441DB"/>
    <w:rsid w:val="00144E8A"/>
    <w:rsid w:val="0016594B"/>
    <w:rsid w:val="001672E3"/>
    <w:rsid w:val="00187B9C"/>
    <w:rsid w:val="001A4CCD"/>
    <w:rsid w:val="001A7FAA"/>
    <w:rsid w:val="001B5146"/>
    <w:rsid w:val="001B660E"/>
    <w:rsid w:val="001C5AD0"/>
    <w:rsid w:val="001E3AE7"/>
    <w:rsid w:val="001E6937"/>
    <w:rsid w:val="001F0A8F"/>
    <w:rsid w:val="001F2C88"/>
    <w:rsid w:val="00207BBB"/>
    <w:rsid w:val="002252C3"/>
    <w:rsid w:val="0023790F"/>
    <w:rsid w:val="002723F7"/>
    <w:rsid w:val="0027713A"/>
    <w:rsid w:val="002933F1"/>
    <w:rsid w:val="002B3C0D"/>
    <w:rsid w:val="002C06E4"/>
    <w:rsid w:val="002D3843"/>
    <w:rsid w:val="002E3839"/>
    <w:rsid w:val="002F4A77"/>
    <w:rsid w:val="002F650E"/>
    <w:rsid w:val="003107A5"/>
    <w:rsid w:val="003230C7"/>
    <w:rsid w:val="003304FA"/>
    <w:rsid w:val="00340671"/>
    <w:rsid w:val="00342DE9"/>
    <w:rsid w:val="003534F7"/>
    <w:rsid w:val="00383CB1"/>
    <w:rsid w:val="003A7C62"/>
    <w:rsid w:val="003B30E0"/>
    <w:rsid w:val="003C2E18"/>
    <w:rsid w:val="003C733C"/>
    <w:rsid w:val="003E5BBE"/>
    <w:rsid w:val="003E7724"/>
    <w:rsid w:val="003F1E01"/>
    <w:rsid w:val="003F367D"/>
    <w:rsid w:val="003F629E"/>
    <w:rsid w:val="004107EF"/>
    <w:rsid w:val="00415300"/>
    <w:rsid w:val="00422A77"/>
    <w:rsid w:val="00427EEF"/>
    <w:rsid w:val="0044362C"/>
    <w:rsid w:val="00447424"/>
    <w:rsid w:val="00462F4C"/>
    <w:rsid w:val="00471C0C"/>
    <w:rsid w:val="00481DB7"/>
    <w:rsid w:val="00492A66"/>
    <w:rsid w:val="004A5A7E"/>
    <w:rsid w:val="004B7950"/>
    <w:rsid w:val="004D3353"/>
    <w:rsid w:val="004D7103"/>
    <w:rsid w:val="004F2C6E"/>
    <w:rsid w:val="00502C90"/>
    <w:rsid w:val="0050663A"/>
    <w:rsid w:val="00517046"/>
    <w:rsid w:val="00523F94"/>
    <w:rsid w:val="00533AE3"/>
    <w:rsid w:val="00534537"/>
    <w:rsid w:val="00541E0E"/>
    <w:rsid w:val="00566C95"/>
    <w:rsid w:val="00573ECC"/>
    <w:rsid w:val="005922D2"/>
    <w:rsid w:val="00595B5C"/>
    <w:rsid w:val="005A6584"/>
    <w:rsid w:val="005C02A2"/>
    <w:rsid w:val="005C2007"/>
    <w:rsid w:val="005C3A68"/>
    <w:rsid w:val="005C4AF8"/>
    <w:rsid w:val="005D60DD"/>
    <w:rsid w:val="005D691D"/>
    <w:rsid w:val="005E720D"/>
    <w:rsid w:val="005F2DA8"/>
    <w:rsid w:val="0060252F"/>
    <w:rsid w:val="006104C4"/>
    <w:rsid w:val="00623C41"/>
    <w:rsid w:val="006340B5"/>
    <w:rsid w:val="00653CC1"/>
    <w:rsid w:val="00655860"/>
    <w:rsid w:val="00662180"/>
    <w:rsid w:val="00665119"/>
    <w:rsid w:val="00671461"/>
    <w:rsid w:val="006949CC"/>
    <w:rsid w:val="00694DB7"/>
    <w:rsid w:val="00694F4D"/>
    <w:rsid w:val="006951F1"/>
    <w:rsid w:val="006A0C72"/>
    <w:rsid w:val="006A6111"/>
    <w:rsid w:val="006B3B5E"/>
    <w:rsid w:val="006C25B7"/>
    <w:rsid w:val="006C2AC5"/>
    <w:rsid w:val="006C3C11"/>
    <w:rsid w:val="006C69C6"/>
    <w:rsid w:val="00705A28"/>
    <w:rsid w:val="00710825"/>
    <w:rsid w:val="00712511"/>
    <w:rsid w:val="00713BB7"/>
    <w:rsid w:val="007206BA"/>
    <w:rsid w:val="007440DF"/>
    <w:rsid w:val="007543B2"/>
    <w:rsid w:val="007545FA"/>
    <w:rsid w:val="007639DC"/>
    <w:rsid w:val="0076402C"/>
    <w:rsid w:val="00767769"/>
    <w:rsid w:val="00772024"/>
    <w:rsid w:val="007761CA"/>
    <w:rsid w:val="007943B6"/>
    <w:rsid w:val="007A2B70"/>
    <w:rsid w:val="007B5EE3"/>
    <w:rsid w:val="007C295E"/>
    <w:rsid w:val="007D7FAB"/>
    <w:rsid w:val="007E36F4"/>
    <w:rsid w:val="007E7751"/>
    <w:rsid w:val="0081087D"/>
    <w:rsid w:val="00814EDC"/>
    <w:rsid w:val="00820DE3"/>
    <w:rsid w:val="00827D9F"/>
    <w:rsid w:val="00832AEF"/>
    <w:rsid w:val="00833561"/>
    <w:rsid w:val="00844D91"/>
    <w:rsid w:val="008474C9"/>
    <w:rsid w:val="008608DF"/>
    <w:rsid w:val="00862232"/>
    <w:rsid w:val="0086395A"/>
    <w:rsid w:val="00871420"/>
    <w:rsid w:val="00877A7B"/>
    <w:rsid w:val="008A184D"/>
    <w:rsid w:val="008C213B"/>
    <w:rsid w:val="008D2845"/>
    <w:rsid w:val="008D53FC"/>
    <w:rsid w:val="00900196"/>
    <w:rsid w:val="00902B22"/>
    <w:rsid w:val="00907446"/>
    <w:rsid w:val="009108FB"/>
    <w:rsid w:val="0091341E"/>
    <w:rsid w:val="00921CA7"/>
    <w:rsid w:val="00924491"/>
    <w:rsid w:val="0093055A"/>
    <w:rsid w:val="00933C44"/>
    <w:rsid w:val="00937DAC"/>
    <w:rsid w:val="009418F9"/>
    <w:rsid w:val="00941D46"/>
    <w:rsid w:val="00951584"/>
    <w:rsid w:val="00956238"/>
    <w:rsid w:val="009700C5"/>
    <w:rsid w:val="00987680"/>
    <w:rsid w:val="009A7051"/>
    <w:rsid w:val="009B1862"/>
    <w:rsid w:val="00A021B9"/>
    <w:rsid w:val="00A026B1"/>
    <w:rsid w:val="00A0320E"/>
    <w:rsid w:val="00A0666B"/>
    <w:rsid w:val="00A07EF0"/>
    <w:rsid w:val="00A1426B"/>
    <w:rsid w:val="00A17794"/>
    <w:rsid w:val="00A218B6"/>
    <w:rsid w:val="00A21998"/>
    <w:rsid w:val="00A22938"/>
    <w:rsid w:val="00A464C8"/>
    <w:rsid w:val="00A47487"/>
    <w:rsid w:val="00A5282F"/>
    <w:rsid w:val="00A576C5"/>
    <w:rsid w:val="00A57C2A"/>
    <w:rsid w:val="00A66D81"/>
    <w:rsid w:val="00A74C8E"/>
    <w:rsid w:val="00A75FA3"/>
    <w:rsid w:val="00A77388"/>
    <w:rsid w:val="00A8513B"/>
    <w:rsid w:val="00A91FFC"/>
    <w:rsid w:val="00AB60C3"/>
    <w:rsid w:val="00AC0262"/>
    <w:rsid w:val="00AD742B"/>
    <w:rsid w:val="00B00AD8"/>
    <w:rsid w:val="00B13D87"/>
    <w:rsid w:val="00B15409"/>
    <w:rsid w:val="00B31928"/>
    <w:rsid w:val="00B31E27"/>
    <w:rsid w:val="00B47F21"/>
    <w:rsid w:val="00B53A86"/>
    <w:rsid w:val="00B67DBC"/>
    <w:rsid w:val="00B711DA"/>
    <w:rsid w:val="00B71FAB"/>
    <w:rsid w:val="00B7781F"/>
    <w:rsid w:val="00B80C89"/>
    <w:rsid w:val="00B810AB"/>
    <w:rsid w:val="00BB4157"/>
    <w:rsid w:val="00BC1674"/>
    <w:rsid w:val="00BD0318"/>
    <w:rsid w:val="00BD0448"/>
    <w:rsid w:val="00BD3B89"/>
    <w:rsid w:val="00BE359F"/>
    <w:rsid w:val="00BE3653"/>
    <w:rsid w:val="00BE3A47"/>
    <w:rsid w:val="00BE622A"/>
    <w:rsid w:val="00BF24F6"/>
    <w:rsid w:val="00C200E8"/>
    <w:rsid w:val="00C2389F"/>
    <w:rsid w:val="00C23ECC"/>
    <w:rsid w:val="00C26CAE"/>
    <w:rsid w:val="00C36A3A"/>
    <w:rsid w:val="00C40320"/>
    <w:rsid w:val="00C46ECF"/>
    <w:rsid w:val="00C470DB"/>
    <w:rsid w:val="00C7180A"/>
    <w:rsid w:val="00C73351"/>
    <w:rsid w:val="00C73639"/>
    <w:rsid w:val="00C947CF"/>
    <w:rsid w:val="00CC6132"/>
    <w:rsid w:val="00CC7AEE"/>
    <w:rsid w:val="00CF350A"/>
    <w:rsid w:val="00D13175"/>
    <w:rsid w:val="00D30B13"/>
    <w:rsid w:val="00D31212"/>
    <w:rsid w:val="00D32539"/>
    <w:rsid w:val="00D33828"/>
    <w:rsid w:val="00D35775"/>
    <w:rsid w:val="00D4763B"/>
    <w:rsid w:val="00D57E7E"/>
    <w:rsid w:val="00D6528A"/>
    <w:rsid w:val="00D66F23"/>
    <w:rsid w:val="00D72394"/>
    <w:rsid w:val="00D7755C"/>
    <w:rsid w:val="00DA059A"/>
    <w:rsid w:val="00DA663C"/>
    <w:rsid w:val="00DB70CF"/>
    <w:rsid w:val="00DD10C5"/>
    <w:rsid w:val="00DD76F6"/>
    <w:rsid w:val="00DE3B23"/>
    <w:rsid w:val="00DE569C"/>
    <w:rsid w:val="00DE7C44"/>
    <w:rsid w:val="00DF2AE0"/>
    <w:rsid w:val="00DF3F1E"/>
    <w:rsid w:val="00DF606E"/>
    <w:rsid w:val="00DF7806"/>
    <w:rsid w:val="00E05EB7"/>
    <w:rsid w:val="00E10EE8"/>
    <w:rsid w:val="00E20F0B"/>
    <w:rsid w:val="00E2478E"/>
    <w:rsid w:val="00E24DAC"/>
    <w:rsid w:val="00E344C7"/>
    <w:rsid w:val="00E37DA6"/>
    <w:rsid w:val="00E4210A"/>
    <w:rsid w:val="00E537C2"/>
    <w:rsid w:val="00E63709"/>
    <w:rsid w:val="00E64AD6"/>
    <w:rsid w:val="00E77F3E"/>
    <w:rsid w:val="00EA12F2"/>
    <w:rsid w:val="00EA26FF"/>
    <w:rsid w:val="00EA32B5"/>
    <w:rsid w:val="00EA3E03"/>
    <w:rsid w:val="00EA572F"/>
    <w:rsid w:val="00EB0D4B"/>
    <w:rsid w:val="00EB6A88"/>
    <w:rsid w:val="00EC01C5"/>
    <w:rsid w:val="00EC0277"/>
    <w:rsid w:val="00ED184D"/>
    <w:rsid w:val="00EE64A8"/>
    <w:rsid w:val="00F122F9"/>
    <w:rsid w:val="00F26404"/>
    <w:rsid w:val="00F27BCD"/>
    <w:rsid w:val="00F55F85"/>
    <w:rsid w:val="00F62C09"/>
    <w:rsid w:val="00F73974"/>
    <w:rsid w:val="00F73F5A"/>
    <w:rsid w:val="00F7749A"/>
    <w:rsid w:val="00F80B34"/>
    <w:rsid w:val="00FA097D"/>
    <w:rsid w:val="00FA2B52"/>
    <w:rsid w:val="00FB1482"/>
    <w:rsid w:val="00FB72C3"/>
    <w:rsid w:val="00FE686A"/>
    <w:rsid w:val="00FE7D6F"/>
    <w:rsid w:val="00FF31F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 w:type="character" w:customStyle="1" w:styleId="trad-button-action">
    <w:name w:val="trad-button-action"/>
    <w:basedOn w:val="DefaultParagraphFont"/>
    <w:rsid w:val="00DB70CF"/>
  </w:style>
  <w:style w:type="character" w:customStyle="1" w:styleId="countchar">
    <w:name w:val="countchar"/>
    <w:basedOn w:val="DefaultParagraphFont"/>
    <w:rsid w:val="00DB70CF"/>
  </w:style>
  <w:style w:type="character" w:styleId="Strong">
    <w:name w:val="Strong"/>
    <w:basedOn w:val="DefaultParagraphFont"/>
    <w:uiPriority w:val="22"/>
    <w:qFormat/>
    <w:rsid w:val="00E24DAC"/>
    <w:rPr>
      <w:b/>
      <w:bCs/>
    </w:rPr>
  </w:style>
  <w:style w:type="character" w:styleId="UnresolvedMention">
    <w:name w:val="Unresolved Mention"/>
    <w:basedOn w:val="DefaultParagraphFont"/>
    <w:uiPriority w:val="99"/>
    <w:semiHidden/>
    <w:unhideWhenUsed/>
    <w:rsid w:val="00EB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4923088">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898197129">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771661">
      <w:bodyDiv w:val="1"/>
      <w:marLeft w:val="0"/>
      <w:marRight w:val="0"/>
      <w:marTop w:val="0"/>
      <w:marBottom w:val="0"/>
      <w:divBdr>
        <w:top w:val="none" w:sz="0" w:space="0" w:color="auto"/>
        <w:left w:val="none" w:sz="0" w:space="0" w:color="auto"/>
        <w:bottom w:val="none" w:sz="0" w:space="0" w:color="auto"/>
        <w:right w:val="none" w:sz="0" w:space="0" w:color="auto"/>
      </w:divBdr>
      <w:divsChild>
        <w:div w:id="1267929939">
          <w:marLeft w:val="0"/>
          <w:marRight w:val="0"/>
          <w:marTop w:val="0"/>
          <w:marBottom w:val="0"/>
          <w:divBdr>
            <w:top w:val="none" w:sz="0" w:space="0" w:color="auto"/>
            <w:left w:val="none" w:sz="0" w:space="0" w:color="auto"/>
            <w:bottom w:val="none" w:sz="0" w:space="0" w:color="auto"/>
            <w:right w:val="none" w:sz="0" w:space="0" w:color="auto"/>
          </w:divBdr>
          <w:divsChild>
            <w:div w:id="583609593">
              <w:marLeft w:val="0"/>
              <w:marRight w:val="0"/>
              <w:marTop w:val="0"/>
              <w:marBottom w:val="0"/>
              <w:divBdr>
                <w:top w:val="none" w:sz="0" w:space="0" w:color="auto"/>
                <w:left w:val="none" w:sz="0" w:space="0" w:color="auto"/>
                <w:bottom w:val="none" w:sz="0" w:space="0" w:color="auto"/>
                <w:right w:val="none" w:sz="0" w:space="0" w:color="auto"/>
              </w:divBdr>
              <w:divsChild>
                <w:div w:id="1913344999">
                  <w:marLeft w:val="0"/>
                  <w:marRight w:val="0"/>
                  <w:marTop w:val="0"/>
                  <w:marBottom w:val="0"/>
                  <w:divBdr>
                    <w:top w:val="none" w:sz="0" w:space="0" w:color="auto"/>
                    <w:left w:val="none" w:sz="0" w:space="0" w:color="auto"/>
                    <w:bottom w:val="none" w:sz="0" w:space="0" w:color="auto"/>
                    <w:right w:val="none" w:sz="0" w:space="0" w:color="auto"/>
                  </w:divBdr>
                </w:div>
                <w:div w:id="1750080428">
                  <w:marLeft w:val="0"/>
                  <w:marRight w:val="0"/>
                  <w:marTop w:val="0"/>
                  <w:marBottom w:val="0"/>
                  <w:divBdr>
                    <w:top w:val="none" w:sz="0" w:space="0" w:color="auto"/>
                    <w:left w:val="none" w:sz="0" w:space="0" w:color="auto"/>
                    <w:bottom w:val="none" w:sz="0" w:space="0" w:color="auto"/>
                    <w:right w:val="none" w:sz="0" w:space="0" w:color="auto"/>
                  </w:divBdr>
                </w:div>
                <w:div w:id="1300769315">
                  <w:marLeft w:val="0"/>
                  <w:marRight w:val="0"/>
                  <w:marTop w:val="0"/>
                  <w:marBottom w:val="0"/>
                  <w:divBdr>
                    <w:top w:val="none" w:sz="0" w:space="0" w:color="auto"/>
                    <w:left w:val="none" w:sz="0" w:space="0" w:color="auto"/>
                    <w:bottom w:val="none" w:sz="0" w:space="0" w:color="auto"/>
                    <w:right w:val="none" w:sz="0" w:space="0" w:color="auto"/>
                  </w:divBdr>
                  <w:divsChild>
                    <w:div w:id="9476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688">
              <w:marLeft w:val="0"/>
              <w:marRight w:val="0"/>
              <w:marTop w:val="240"/>
              <w:marBottom w:val="240"/>
              <w:divBdr>
                <w:top w:val="none" w:sz="0" w:space="0" w:color="auto"/>
                <w:left w:val="none" w:sz="0" w:space="0" w:color="auto"/>
                <w:bottom w:val="none" w:sz="0" w:space="0" w:color="auto"/>
                <w:right w:val="none" w:sz="0" w:space="0" w:color="auto"/>
              </w:divBdr>
              <w:divsChild>
                <w:div w:id="1819491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5254666">
          <w:marLeft w:val="0"/>
          <w:marRight w:val="0"/>
          <w:marTop w:val="0"/>
          <w:marBottom w:val="0"/>
          <w:divBdr>
            <w:top w:val="none" w:sz="0" w:space="0" w:color="auto"/>
            <w:left w:val="none" w:sz="0" w:space="0" w:color="auto"/>
            <w:bottom w:val="none" w:sz="0" w:space="0" w:color="auto"/>
            <w:right w:val="none" w:sz="0" w:space="0" w:color="auto"/>
          </w:divBdr>
          <w:divsChild>
            <w:div w:id="195705923">
              <w:marLeft w:val="0"/>
              <w:marRight w:val="0"/>
              <w:marTop w:val="0"/>
              <w:marBottom w:val="0"/>
              <w:divBdr>
                <w:top w:val="none" w:sz="0" w:space="0" w:color="auto"/>
                <w:left w:val="none" w:sz="0" w:space="0" w:color="auto"/>
                <w:bottom w:val="none" w:sz="0" w:space="0" w:color="auto"/>
                <w:right w:val="none" w:sz="0" w:space="0" w:color="auto"/>
              </w:divBdr>
              <w:divsChild>
                <w:div w:id="260724812">
                  <w:marLeft w:val="0"/>
                  <w:marRight w:val="0"/>
                  <w:marTop w:val="0"/>
                  <w:marBottom w:val="0"/>
                  <w:divBdr>
                    <w:top w:val="none" w:sz="0" w:space="0" w:color="auto"/>
                    <w:left w:val="none" w:sz="0" w:space="0" w:color="auto"/>
                    <w:bottom w:val="none" w:sz="0" w:space="0" w:color="auto"/>
                    <w:right w:val="none" w:sz="0" w:space="0" w:color="auto"/>
                  </w:divBdr>
                  <w:divsChild>
                    <w:div w:id="15051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waz.mustafa@noble.edu.k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ms.noble.edu.krd/getAClass.php?stg=1&amp;depCode=DEN&amp;courseCode=EN104&amp;lecModId=59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hl=en&amp;view_op=list_works&amp;gmla=AJ1KiT3sgqibY1DrQkqfnpFVpwmvB5nH5XDbNLcT5KIOb61DLcCdOLXTbigx7ATFAOAFGJ1DAMfW9sfxRYY3lw&amp;user=UM5CWCAAAAA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cid.org/0000-0003-0588-1209" TargetMode="External"/><Relationship Id="rId4" Type="http://schemas.openxmlformats.org/officeDocument/2006/relationships/webSettings" Target="webSettings.xml"/><Relationship Id="rId9" Type="http://schemas.openxmlformats.org/officeDocument/2006/relationships/hyperlink" Target="mailto:PARWARSAHDY@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Shewaz Rosse</cp:lastModifiedBy>
  <cp:revision>3</cp:revision>
  <cp:lastPrinted>2024-12-11T11:33:00Z</cp:lastPrinted>
  <dcterms:created xsi:type="dcterms:W3CDTF">2025-01-15T09:42:00Z</dcterms:created>
  <dcterms:modified xsi:type="dcterms:W3CDTF">2025-02-15T08:55:00Z</dcterms:modified>
</cp:coreProperties>
</file>